
<file path=[Content_Types].xml><?xml version="1.0" encoding="utf-8"?>
<Types xmlns="http://schemas.openxmlformats.org/package/2006/content-types">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701" w:rsidRPr="00E174D1" w:rsidRDefault="00E174D1" w:rsidP="00E174D1">
      <w:pPr>
        <w:spacing w:after="0" w:line="240" w:lineRule="auto"/>
        <w:rPr>
          <w:rFonts w:cs="Calibri"/>
          <w:b/>
          <w:bCs/>
          <w:sz w:val="52"/>
          <w:szCs w:val="52"/>
        </w:rPr>
      </w:pPr>
      <w:r w:rsidRPr="00E174D1">
        <w:rPr>
          <w:rFonts w:cs="Calibri"/>
          <w:b/>
          <w:bCs/>
          <w:noProof/>
          <w:sz w:val="52"/>
          <w:szCs w:val="52"/>
        </w:rPr>
        <w:drawing>
          <wp:anchor distT="0" distB="0" distL="114300" distR="114300" simplePos="0" relativeHeight="251659264" behindDoc="0" locked="0" layoutInCell="1" allowOverlap="1">
            <wp:simplePos x="0" y="0"/>
            <wp:positionH relativeFrom="column">
              <wp:posOffset>2095500</wp:posOffset>
            </wp:positionH>
            <wp:positionV relativeFrom="paragraph">
              <wp:posOffset>-914400</wp:posOffset>
            </wp:positionV>
            <wp:extent cx="1371600" cy="2038350"/>
            <wp:effectExtent l="19050" t="0" r="0" b="0"/>
            <wp:wrapTopAndBottom/>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71600" cy="2038350"/>
                    </a:xfrm>
                    <a:prstGeom prst="rect">
                      <a:avLst/>
                    </a:prstGeom>
                    <a:noFill/>
                  </pic:spPr>
                </pic:pic>
              </a:graphicData>
            </a:graphic>
          </wp:anchor>
        </w:drawing>
      </w:r>
      <w:r>
        <w:rPr>
          <w:rFonts w:cs="Calibri"/>
          <w:b/>
          <w:bCs/>
          <w:sz w:val="52"/>
          <w:szCs w:val="52"/>
        </w:rPr>
        <w:t xml:space="preserve">                  </w:t>
      </w:r>
      <w:r w:rsidRPr="00E174D1">
        <w:rPr>
          <w:rFonts w:cs="Calibri"/>
          <w:b/>
          <w:bCs/>
          <w:sz w:val="52"/>
          <w:szCs w:val="52"/>
        </w:rPr>
        <w:t xml:space="preserve"> </w:t>
      </w:r>
      <w:r w:rsidR="003D2919">
        <w:rPr>
          <w:rFonts w:cs="Calibri"/>
          <w:b/>
          <w:bCs/>
          <w:sz w:val="52"/>
          <w:szCs w:val="52"/>
        </w:rPr>
        <w:t xml:space="preserve"> </w:t>
      </w:r>
      <w:r>
        <w:rPr>
          <w:rFonts w:cs="Calibri"/>
          <w:b/>
          <w:bCs/>
          <w:sz w:val="52"/>
          <w:szCs w:val="52"/>
        </w:rPr>
        <w:t xml:space="preserve"> </w:t>
      </w:r>
      <w:r w:rsidRPr="00E174D1">
        <w:rPr>
          <w:rFonts w:ascii="Garamond" w:hAnsi="Garamond"/>
          <w:b/>
          <w:iCs/>
          <w:sz w:val="52"/>
          <w:szCs w:val="52"/>
        </w:rPr>
        <w:t>JINJA CITY</w:t>
      </w:r>
      <w:r w:rsidR="0006020A">
        <w:rPr>
          <w:rFonts w:ascii="Garamond" w:hAnsi="Garamond"/>
          <w:b/>
          <w:iCs/>
          <w:sz w:val="52"/>
          <w:szCs w:val="52"/>
        </w:rPr>
        <w:t xml:space="preserve"> PROFILE</w:t>
      </w:r>
    </w:p>
    <w:p w:rsidR="00E174D1" w:rsidRPr="00E174D1" w:rsidRDefault="00E174D1" w:rsidP="00307C1D">
      <w:pPr>
        <w:spacing w:after="0" w:line="240" w:lineRule="auto"/>
        <w:jc w:val="center"/>
        <w:rPr>
          <w:rFonts w:cs="Calibri"/>
          <w:b/>
          <w:bCs/>
          <w:sz w:val="52"/>
          <w:szCs w:val="52"/>
        </w:rPr>
      </w:pPr>
    </w:p>
    <w:p w:rsidR="00E174D1" w:rsidRDefault="00E174D1" w:rsidP="00F361F0">
      <w:pPr>
        <w:spacing w:after="0" w:line="240" w:lineRule="auto"/>
        <w:rPr>
          <w:rFonts w:cs="Calibri"/>
          <w:b/>
          <w:bCs/>
          <w:sz w:val="52"/>
          <w:szCs w:val="52"/>
        </w:rPr>
      </w:pPr>
    </w:p>
    <w:p w:rsidR="00307C1D" w:rsidRPr="00C700E7" w:rsidRDefault="00F361F0" w:rsidP="00F361F0">
      <w:pPr>
        <w:spacing w:after="0" w:line="240" w:lineRule="auto"/>
        <w:rPr>
          <w:rFonts w:cs="Calibri"/>
          <w:b/>
          <w:bCs/>
          <w:sz w:val="52"/>
          <w:szCs w:val="52"/>
        </w:rPr>
      </w:pPr>
      <w:r>
        <w:rPr>
          <w:rFonts w:cs="Calibri"/>
          <w:b/>
          <w:bCs/>
          <w:sz w:val="52"/>
          <w:szCs w:val="52"/>
        </w:rPr>
        <w:t xml:space="preserve">  </w:t>
      </w:r>
      <w:r w:rsidR="003D2919">
        <w:rPr>
          <w:rFonts w:cs="Calibri"/>
          <w:b/>
          <w:bCs/>
          <w:sz w:val="52"/>
          <w:szCs w:val="52"/>
        </w:rPr>
        <w:t xml:space="preserve">                             </w:t>
      </w:r>
      <w:r>
        <w:rPr>
          <w:rFonts w:cs="Calibri"/>
          <w:b/>
          <w:bCs/>
          <w:sz w:val="52"/>
          <w:szCs w:val="52"/>
        </w:rPr>
        <w:t xml:space="preserve"> </w:t>
      </w:r>
      <w:r w:rsidR="00307C1D" w:rsidRPr="00C700E7">
        <w:rPr>
          <w:rFonts w:cs="Calibri"/>
          <w:b/>
          <w:bCs/>
          <w:sz w:val="52"/>
          <w:szCs w:val="52"/>
        </w:rPr>
        <w:t>VISION</w:t>
      </w:r>
    </w:p>
    <w:p w:rsidR="00307C1D" w:rsidRPr="00CC104A" w:rsidRDefault="00307C1D" w:rsidP="00307C1D">
      <w:pPr>
        <w:rPr>
          <w:rFonts w:cs="Calibri"/>
          <w:b/>
          <w:bCs/>
        </w:rPr>
      </w:pPr>
    </w:p>
    <w:p w:rsidR="00307C1D" w:rsidRPr="00F361F0" w:rsidRDefault="00307C1D" w:rsidP="00F361F0">
      <w:pPr>
        <w:jc w:val="center"/>
        <w:rPr>
          <w:rFonts w:cs="Calibri"/>
          <w:b/>
          <w:sz w:val="44"/>
          <w:szCs w:val="44"/>
        </w:rPr>
      </w:pPr>
      <w:r w:rsidRPr="00C700E7">
        <w:rPr>
          <w:rFonts w:cs="Calibri"/>
          <w:b/>
          <w:bCs/>
          <w:sz w:val="44"/>
          <w:szCs w:val="44"/>
        </w:rPr>
        <w:t>“</w:t>
      </w:r>
      <w:r w:rsidR="0006020A">
        <w:rPr>
          <w:rFonts w:cs="Calibri"/>
          <w:b/>
          <w:sz w:val="44"/>
          <w:szCs w:val="44"/>
        </w:rPr>
        <w:t>Sustainable</w:t>
      </w:r>
      <w:r w:rsidR="00F361F0">
        <w:rPr>
          <w:rFonts w:cs="Calibri"/>
          <w:b/>
          <w:sz w:val="44"/>
          <w:szCs w:val="44"/>
        </w:rPr>
        <w:t xml:space="preserve"> and prosperous city wi</w:t>
      </w:r>
      <w:r w:rsidR="00E174D1">
        <w:rPr>
          <w:rFonts w:cs="Calibri"/>
          <w:b/>
          <w:sz w:val="44"/>
          <w:szCs w:val="44"/>
        </w:rPr>
        <w:t xml:space="preserve">th excellence in tourism, commerce and </w:t>
      </w:r>
      <w:r w:rsidR="00F361F0">
        <w:rPr>
          <w:rFonts w:cs="Calibri"/>
          <w:b/>
          <w:sz w:val="44"/>
          <w:szCs w:val="44"/>
        </w:rPr>
        <w:t>industry</w:t>
      </w:r>
      <w:r w:rsidR="00F361F0">
        <w:rPr>
          <w:rFonts w:cs="Calibri"/>
          <w:b/>
          <w:bCs/>
          <w:sz w:val="44"/>
          <w:szCs w:val="44"/>
        </w:rPr>
        <w:t>”</w:t>
      </w:r>
    </w:p>
    <w:p w:rsidR="00307C1D" w:rsidRDefault="00307C1D" w:rsidP="00307C1D">
      <w:pPr>
        <w:pStyle w:val="Heading1"/>
        <w:rPr>
          <w:rFonts w:asciiTheme="minorHAnsi" w:hAnsiTheme="minorHAnsi" w:cs="Calibri"/>
          <w:sz w:val="52"/>
          <w:szCs w:val="52"/>
        </w:rPr>
      </w:pPr>
      <w:bookmarkStart w:id="0" w:name="_Toc171217509"/>
    </w:p>
    <w:p w:rsidR="00307C1D" w:rsidRDefault="00307C1D" w:rsidP="00307C1D">
      <w:pPr>
        <w:pStyle w:val="Heading1"/>
        <w:rPr>
          <w:rFonts w:asciiTheme="minorHAnsi" w:hAnsiTheme="minorHAnsi" w:cs="Calibri"/>
          <w:sz w:val="52"/>
          <w:szCs w:val="52"/>
        </w:rPr>
      </w:pPr>
    </w:p>
    <w:p w:rsidR="00307C1D" w:rsidRPr="00C700E7" w:rsidRDefault="00307C1D" w:rsidP="00307C1D">
      <w:pPr>
        <w:pStyle w:val="Heading1"/>
        <w:rPr>
          <w:rFonts w:asciiTheme="minorHAnsi" w:hAnsiTheme="minorHAnsi" w:cs="Calibri"/>
          <w:sz w:val="52"/>
          <w:szCs w:val="52"/>
        </w:rPr>
      </w:pPr>
      <w:bookmarkStart w:id="1" w:name="_Toc56077756"/>
      <w:r w:rsidRPr="00C700E7">
        <w:rPr>
          <w:rFonts w:asciiTheme="minorHAnsi" w:hAnsiTheme="minorHAnsi" w:cs="Calibri"/>
          <w:sz w:val="52"/>
          <w:szCs w:val="52"/>
        </w:rPr>
        <w:t>THE MISSION STATEMENT:</w:t>
      </w:r>
      <w:bookmarkEnd w:id="0"/>
      <w:bookmarkEnd w:id="1"/>
    </w:p>
    <w:p w:rsidR="00307C1D" w:rsidRPr="00CC104A" w:rsidRDefault="00307C1D" w:rsidP="00307C1D">
      <w:pPr>
        <w:rPr>
          <w:rFonts w:cs="Calibri"/>
        </w:rPr>
      </w:pPr>
    </w:p>
    <w:p w:rsidR="00307C1D" w:rsidRPr="00CC104A" w:rsidRDefault="00307C1D" w:rsidP="00307C1D">
      <w:pPr>
        <w:rPr>
          <w:rFonts w:cs="Calibri"/>
        </w:rPr>
      </w:pPr>
    </w:p>
    <w:p w:rsidR="00F361F0" w:rsidRDefault="00307C1D" w:rsidP="00F361F0">
      <w:pPr>
        <w:jc w:val="center"/>
        <w:rPr>
          <w:rFonts w:ascii="Times New Roman" w:hAnsi="Times New Roman"/>
          <w:b/>
          <w:sz w:val="44"/>
          <w:szCs w:val="44"/>
        </w:rPr>
      </w:pPr>
      <w:r w:rsidRPr="00C700E7">
        <w:rPr>
          <w:rFonts w:cs="Calibri"/>
          <w:i/>
          <w:iCs/>
          <w:sz w:val="44"/>
          <w:szCs w:val="44"/>
        </w:rPr>
        <w:t>“</w:t>
      </w:r>
      <w:r w:rsidR="00F361F0">
        <w:rPr>
          <w:rFonts w:cs="Calibri"/>
          <w:b/>
          <w:i/>
          <w:sz w:val="44"/>
          <w:szCs w:val="44"/>
        </w:rPr>
        <w:t>T</w:t>
      </w:r>
      <w:r w:rsidR="00E174D1">
        <w:rPr>
          <w:rFonts w:cs="Calibri"/>
          <w:b/>
          <w:i/>
          <w:sz w:val="44"/>
          <w:szCs w:val="44"/>
        </w:rPr>
        <w:t xml:space="preserve">o improve the quality of life of </w:t>
      </w:r>
      <w:r w:rsidR="00F361F0">
        <w:rPr>
          <w:rFonts w:cs="Calibri"/>
          <w:b/>
          <w:i/>
          <w:sz w:val="44"/>
          <w:szCs w:val="44"/>
        </w:rPr>
        <w:t>a</w:t>
      </w:r>
      <w:r w:rsidR="00E174D1">
        <w:rPr>
          <w:rFonts w:cs="Calibri"/>
          <w:b/>
          <w:i/>
          <w:sz w:val="44"/>
          <w:szCs w:val="44"/>
        </w:rPr>
        <w:t xml:space="preserve">ll residents </w:t>
      </w:r>
      <w:r w:rsidR="00F361F0">
        <w:rPr>
          <w:rFonts w:cs="Calibri"/>
          <w:b/>
          <w:i/>
          <w:sz w:val="44"/>
          <w:szCs w:val="44"/>
        </w:rPr>
        <w:t>through tourism promotion, commercial rejuvenation and a revitalized industrial economy with equitable access and enhanced service delivery in an attractive and sustainable environment.</w:t>
      </w:r>
      <w:r w:rsidRPr="00C700E7">
        <w:rPr>
          <w:rFonts w:cs="Calibri"/>
          <w:b/>
          <w:bCs/>
          <w:i/>
          <w:iCs/>
          <w:sz w:val="44"/>
          <w:szCs w:val="44"/>
        </w:rPr>
        <w:t>”</w:t>
      </w:r>
    </w:p>
    <w:p w:rsidR="0006020A" w:rsidRPr="0060176C" w:rsidRDefault="0006020A" w:rsidP="00F361F0">
      <w:pPr>
        <w:rPr>
          <w:rFonts w:ascii="Bookman Old Style" w:hAnsi="Bookman Old Style"/>
          <w:sz w:val="24"/>
          <w:szCs w:val="24"/>
        </w:rPr>
      </w:pPr>
      <w:r w:rsidRPr="0060176C">
        <w:rPr>
          <w:rFonts w:ascii="Bookman Old Style" w:hAnsi="Bookman Old Style"/>
          <w:sz w:val="44"/>
          <w:szCs w:val="44"/>
        </w:rPr>
        <w:lastRenderedPageBreak/>
        <w:t xml:space="preserve"> </w:t>
      </w:r>
      <w:r w:rsidRPr="0060176C">
        <w:rPr>
          <w:rFonts w:ascii="Bookman Old Style" w:hAnsi="Bookman Old Style"/>
          <w:sz w:val="24"/>
          <w:szCs w:val="24"/>
        </w:rPr>
        <w:t xml:space="preserve">Jinja is arguably Uganda’s heart </w:t>
      </w:r>
      <w:r w:rsidR="002278FB" w:rsidRPr="0060176C">
        <w:rPr>
          <w:rFonts w:ascii="Bookman Old Style" w:hAnsi="Bookman Old Style"/>
          <w:sz w:val="24"/>
          <w:szCs w:val="24"/>
        </w:rPr>
        <w:t>beat;</w:t>
      </w:r>
      <w:r w:rsidRPr="0060176C">
        <w:rPr>
          <w:rFonts w:ascii="Bookman Old Style" w:hAnsi="Bookman Old Style"/>
          <w:sz w:val="24"/>
          <w:szCs w:val="24"/>
        </w:rPr>
        <w:t xml:space="preserve"> it is a gem of unrivaled beauty, an asset to Uganda of humongous economic potential and a testament to nature’s benevolence. From playing host to the World’s famous River Nile to anchoring Uganda’s major power dams, Jinja is developing a well </w:t>
      </w:r>
      <w:r w:rsidR="002278FB" w:rsidRPr="0060176C">
        <w:rPr>
          <w:rFonts w:ascii="Bookman Old Style" w:hAnsi="Bookman Old Style"/>
          <w:sz w:val="24"/>
          <w:szCs w:val="24"/>
        </w:rPr>
        <w:t>planned,</w:t>
      </w:r>
      <w:r w:rsidRPr="0060176C">
        <w:rPr>
          <w:rFonts w:ascii="Bookman Old Style" w:hAnsi="Bookman Old Style"/>
          <w:sz w:val="24"/>
          <w:szCs w:val="24"/>
        </w:rPr>
        <w:t xml:space="preserve"> serene and tranquil town.</w:t>
      </w:r>
      <w:r w:rsidR="00F361F0" w:rsidRPr="0060176C">
        <w:rPr>
          <w:rFonts w:ascii="Bookman Old Style" w:hAnsi="Bookman Old Style"/>
          <w:sz w:val="24"/>
          <w:szCs w:val="24"/>
        </w:rPr>
        <w:t xml:space="preserve"> </w:t>
      </w:r>
    </w:p>
    <w:p w:rsidR="0060176C" w:rsidRPr="0060176C" w:rsidRDefault="0060176C" w:rsidP="00F361F0">
      <w:pPr>
        <w:rPr>
          <w:rFonts w:ascii="Bookman Old Style" w:hAnsi="Bookman Old Style"/>
          <w:sz w:val="24"/>
          <w:szCs w:val="24"/>
        </w:rPr>
      </w:pPr>
      <w:r w:rsidRPr="0060176C">
        <w:rPr>
          <w:rFonts w:ascii="Bookman Old Style" w:hAnsi="Bookman Old Style" w:cs="Tahoma"/>
          <w:sz w:val="24"/>
          <w:szCs w:val="24"/>
        </w:rPr>
        <w:t xml:space="preserve">Jinja </w:t>
      </w:r>
      <w:r w:rsidR="002278FB" w:rsidRPr="0060176C">
        <w:rPr>
          <w:rFonts w:ascii="Bookman Old Style" w:hAnsi="Bookman Old Style" w:cs="Tahoma"/>
          <w:sz w:val="24"/>
          <w:szCs w:val="24"/>
        </w:rPr>
        <w:t>City is</w:t>
      </w:r>
      <w:r w:rsidRPr="0060176C">
        <w:rPr>
          <w:rFonts w:ascii="Bookman Old Style" w:hAnsi="Bookman Old Style" w:cs="Tahoma"/>
          <w:sz w:val="24"/>
          <w:szCs w:val="24"/>
        </w:rPr>
        <w:t xml:space="preserve"> </w:t>
      </w:r>
      <w:r w:rsidR="002278FB" w:rsidRPr="0060176C">
        <w:rPr>
          <w:rFonts w:ascii="Bookman Old Style" w:hAnsi="Bookman Old Style" w:cs="Tahoma"/>
          <w:sz w:val="24"/>
          <w:szCs w:val="24"/>
        </w:rPr>
        <w:t>of regional</w:t>
      </w:r>
      <w:r w:rsidRPr="0060176C">
        <w:rPr>
          <w:rFonts w:ascii="Bookman Old Style" w:hAnsi="Bookman Old Style" w:cs="Tahoma"/>
          <w:sz w:val="24"/>
          <w:szCs w:val="24"/>
        </w:rPr>
        <w:t xml:space="preserve"> importance as it is considered to </w:t>
      </w:r>
      <w:proofErr w:type="gramStart"/>
      <w:r w:rsidRPr="0060176C">
        <w:rPr>
          <w:rFonts w:ascii="Bookman Old Style" w:hAnsi="Bookman Old Style" w:cs="Tahoma"/>
          <w:sz w:val="24"/>
          <w:szCs w:val="24"/>
        </w:rPr>
        <w:t>be  the</w:t>
      </w:r>
      <w:proofErr w:type="gramEnd"/>
      <w:r w:rsidRPr="0060176C">
        <w:rPr>
          <w:rFonts w:ascii="Bookman Old Style" w:hAnsi="Bookman Old Style" w:cs="Tahoma"/>
          <w:sz w:val="24"/>
          <w:szCs w:val="24"/>
        </w:rPr>
        <w:t xml:space="preserve"> regional capital of Busoga sub region,  Its is growing rapidly as a result of  having over 80 industries that employ over 8000 people, Presence of hydro power dams for the supply power for both domestic and commercial use, its  location along the Trans African high way, Jinja port, and the railway station that boosts both  local and foreign trade. Jinja is also a home to the source of river Nile, the world’s longest river and one of the </w:t>
      </w:r>
      <w:proofErr w:type="gramStart"/>
      <w:r w:rsidRPr="0060176C">
        <w:rPr>
          <w:rFonts w:ascii="Bookman Old Style" w:hAnsi="Bookman Old Style" w:cs="Tahoma"/>
          <w:sz w:val="24"/>
          <w:szCs w:val="24"/>
        </w:rPr>
        <w:t>seven wonders of the world</w:t>
      </w:r>
      <w:proofErr w:type="gramEnd"/>
      <w:r w:rsidRPr="0060176C">
        <w:rPr>
          <w:rFonts w:ascii="Bookman Old Style" w:hAnsi="Bookman Old Style" w:cs="Tahoma"/>
          <w:sz w:val="24"/>
          <w:szCs w:val="24"/>
        </w:rPr>
        <w:t xml:space="preserve"> thus boosting tourism. </w:t>
      </w:r>
      <w:proofErr w:type="spellStart"/>
      <w:r w:rsidRPr="0060176C">
        <w:rPr>
          <w:rFonts w:ascii="Bookman Old Style" w:hAnsi="Bookman Old Style" w:cs="Tahoma"/>
          <w:sz w:val="24"/>
          <w:szCs w:val="24"/>
        </w:rPr>
        <w:t>Its</w:t>
      </w:r>
      <w:proofErr w:type="spellEnd"/>
      <w:r w:rsidRPr="0060176C">
        <w:rPr>
          <w:rFonts w:ascii="Bookman Old Style" w:hAnsi="Bookman Old Style" w:cs="Tahoma"/>
          <w:sz w:val="24"/>
          <w:szCs w:val="24"/>
        </w:rPr>
        <w:t xml:space="preserve"> </w:t>
      </w:r>
      <w:proofErr w:type="gramStart"/>
      <w:r w:rsidRPr="0060176C">
        <w:rPr>
          <w:rFonts w:ascii="Bookman Old Style" w:hAnsi="Bookman Old Style" w:cs="Tahoma"/>
          <w:sz w:val="24"/>
          <w:szCs w:val="24"/>
        </w:rPr>
        <w:t>also  the</w:t>
      </w:r>
      <w:proofErr w:type="gramEnd"/>
      <w:r w:rsidRPr="0060176C">
        <w:rPr>
          <w:rFonts w:ascii="Bookman Old Style" w:hAnsi="Bookman Old Style" w:cs="Tahoma"/>
          <w:sz w:val="24"/>
          <w:szCs w:val="24"/>
        </w:rPr>
        <w:t xml:space="preserve"> cultural seat of the Busoga kingdom. Furthermore the presence of private public </w:t>
      </w:r>
      <w:proofErr w:type="spellStart"/>
      <w:r w:rsidRPr="0060176C">
        <w:rPr>
          <w:rFonts w:ascii="Bookman Old Style" w:hAnsi="Bookman Old Style" w:cs="Tahoma"/>
          <w:sz w:val="24"/>
          <w:szCs w:val="24"/>
        </w:rPr>
        <w:t>Patternships</w:t>
      </w:r>
      <w:proofErr w:type="spellEnd"/>
      <w:r w:rsidRPr="0060176C">
        <w:rPr>
          <w:rFonts w:ascii="Bookman Old Style" w:hAnsi="Bookman Old Style" w:cs="Tahoma"/>
          <w:sz w:val="24"/>
          <w:szCs w:val="24"/>
        </w:rPr>
        <w:t xml:space="preserve"> that foster development like (</w:t>
      </w:r>
      <w:proofErr w:type="spellStart"/>
      <w:r w:rsidRPr="0060176C">
        <w:rPr>
          <w:rFonts w:ascii="Bookman Old Style" w:hAnsi="Bookman Old Style" w:cs="Tahoma"/>
          <w:sz w:val="24"/>
          <w:szCs w:val="24"/>
        </w:rPr>
        <w:t>madhivan</w:t>
      </w:r>
      <w:proofErr w:type="spellEnd"/>
      <w:r w:rsidRPr="0060176C">
        <w:rPr>
          <w:rFonts w:ascii="Bookman Old Style" w:hAnsi="Bookman Old Style" w:cs="Tahoma"/>
          <w:sz w:val="24"/>
          <w:szCs w:val="24"/>
        </w:rPr>
        <w:t xml:space="preserve"> group of co., </w:t>
      </w:r>
      <w:proofErr w:type="spellStart"/>
      <w:r w:rsidRPr="0060176C">
        <w:rPr>
          <w:rFonts w:ascii="Bookman Old Style" w:hAnsi="Bookman Old Style" w:cs="Tahoma"/>
          <w:sz w:val="24"/>
          <w:szCs w:val="24"/>
        </w:rPr>
        <w:t>Bidco</w:t>
      </w:r>
      <w:proofErr w:type="spellEnd"/>
      <w:r w:rsidRPr="0060176C">
        <w:rPr>
          <w:rFonts w:ascii="Bookman Old Style" w:hAnsi="Bookman Old Style" w:cs="Tahoma"/>
          <w:sz w:val="24"/>
          <w:szCs w:val="24"/>
        </w:rPr>
        <w:t xml:space="preserve">, Eskom, Nile breweries etc) are </w:t>
      </w:r>
      <w:proofErr w:type="spellStart"/>
      <w:r w:rsidRPr="0060176C">
        <w:rPr>
          <w:rFonts w:ascii="Bookman Old Style" w:hAnsi="Bookman Old Style" w:cs="Tahoma"/>
          <w:sz w:val="24"/>
          <w:szCs w:val="24"/>
        </w:rPr>
        <w:t>worthy</w:t>
      </w:r>
      <w:proofErr w:type="spellEnd"/>
      <w:r w:rsidRPr="0060176C">
        <w:rPr>
          <w:rFonts w:ascii="Bookman Old Style" w:hAnsi="Bookman Old Style" w:cs="Tahoma"/>
          <w:sz w:val="24"/>
          <w:szCs w:val="24"/>
        </w:rPr>
        <w:t xml:space="preserve"> mentioning</w:t>
      </w:r>
    </w:p>
    <w:p w:rsidR="00F361F0" w:rsidRPr="0060176C" w:rsidRDefault="003D2919" w:rsidP="00F361F0">
      <w:pPr>
        <w:rPr>
          <w:rFonts w:ascii="Bookman Old Style" w:hAnsi="Bookman Old Style"/>
          <w:b/>
          <w:sz w:val="24"/>
          <w:szCs w:val="24"/>
        </w:rPr>
      </w:pPr>
      <w:r w:rsidRPr="0060176C">
        <w:rPr>
          <w:rFonts w:ascii="Bookman Old Style" w:hAnsi="Bookman Old Style" w:cs="Tahoma"/>
          <w:b/>
          <w:sz w:val="24"/>
          <w:szCs w:val="24"/>
        </w:rPr>
        <w:t>Objectives</w:t>
      </w:r>
      <w:r>
        <w:rPr>
          <w:rFonts w:ascii="Bookman Old Style" w:hAnsi="Bookman Old Style" w:cs="Tahoma"/>
          <w:b/>
          <w:sz w:val="24"/>
          <w:szCs w:val="24"/>
        </w:rPr>
        <w:t xml:space="preserve"> </w:t>
      </w:r>
      <w:proofErr w:type="gramStart"/>
      <w:r>
        <w:rPr>
          <w:rFonts w:ascii="Bookman Old Style" w:hAnsi="Bookman Old Style" w:cs="Tahoma"/>
          <w:b/>
          <w:sz w:val="24"/>
          <w:szCs w:val="24"/>
        </w:rPr>
        <w:t>Of</w:t>
      </w:r>
      <w:proofErr w:type="gramEnd"/>
      <w:r>
        <w:rPr>
          <w:rFonts w:ascii="Bookman Old Style" w:hAnsi="Bookman Old Style" w:cs="Tahoma"/>
          <w:b/>
          <w:sz w:val="24"/>
          <w:szCs w:val="24"/>
        </w:rPr>
        <w:t xml:space="preserve"> Jinja City</w:t>
      </w:r>
      <w:r w:rsidR="00F361F0" w:rsidRPr="0060176C">
        <w:rPr>
          <w:rFonts w:ascii="Bookman Old Style" w:hAnsi="Bookman Old Style" w:cs="Tahoma"/>
          <w:b/>
          <w:sz w:val="24"/>
          <w:szCs w:val="24"/>
        </w:rPr>
        <w:t>.</w:t>
      </w:r>
    </w:p>
    <w:p w:rsidR="00F361F0" w:rsidRPr="0060176C" w:rsidRDefault="00F361F0" w:rsidP="00371701">
      <w:pPr>
        <w:spacing w:after="0" w:line="240" w:lineRule="auto"/>
        <w:jc w:val="both"/>
        <w:rPr>
          <w:rFonts w:ascii="Bookman Old Style" w:hAnsi="Bookman Old Style" w:cs="Tahoma"/>
          <w:b/>
          <w:sz w:val="24"/>
          <w:szCs w:val="24"/>
        </w:rPr>
      </w:pPr>
    </w:p>
    <w:p w:rsidR="00F361F0" w:rsidRPr="0060176C" w:rsidRDefault="00F361F0" w:rsidP="00F361F0">
      <w:pPr>
        <w:pStyle w:val="ListParagraph"/>
        <w:numPr>
          <w:ilvl w:val="0"/>
          <w:numId w:val="7"/>
        </w:numPr>
        <w:spacing w:after="0" w:line="240" w:lineRule="auto"/>
        <w:jc w:val="both"/>
        <w:rPr>
          <w:rFonts w:ascii="Bookman Old Style" w:hAnsi="Bookman Old Style"/>
          <w:sz w:val="24"/>
          <w:szCs w:val="24"/>
        </w:rPr>
      </w:pPr>
      <w:r w:rsidRPr="0060176C">
        <w:rPr>
          <w:rFonts w:ascii="Bookman Old Style" w:hAnsi="Bookman Old Style"/>
          <w:sz w:val="24"/>
          <w:szCs w:val="24"/>
        </w:rPr>
        <w:t>To promote local economic development.</w:t>
      </w:r>
    </w:p>
    <w:p w:rsidR="00F361F0" w:rsidRPr="0060176C" w:rsidRDefault="00F361F0" w:rsidP="00F361F0">
      <w:pPr>
        <w:pStyle w:val="ListParagraph"/>
        <w:numPr>
          <w:ilvl w:val="0"/>
          <w:numId w:val="7"/>
        </w:numPr>
        <w:spacing w:after="0" w:line="240" w:lineRule="auto"/>
        <w:jc w:val="both"/>
        <w:rPr>
          <w:rFonts w:ascii="Bookman Old Style" w:hAnsi="Bookman Old Style"/>
          <w:sz w:val="24"/>
          <w:szCs w:val="24"/>
        </w:rPr>
      </w:pPr>
      <w:r w:rsidRPr="0060176C">
        <w:rPr>
          <w:rFonts w:ascii="Bookman Old Style" w:hAnsi="Bookman Old Style"/>
          <w:sz w:val="24"/>
          <w:szCs w:val="24"/>
        </w:rPr>
        <w:t>To reduce poverty and improve livelihood status of the community</w:t>
      </w:r>
    </w:p>
    <w:p w:rsidR="00F361F0" w:rsidRPr="0060176C" w:rsidRDefault="00F361F0" w:rsidP="00F361F0">
      <w:pPr>
        <w:pStyle w:val="ListParagraph"/>
        <w:numPr>
          <w:ilvl w:val="0"/>
          <w:numId w:val="7"/>
        </w:numPr>
        <w:spacing w:after="0" w:line="240" w:lineRule="auto"/>
        <w:jc w:val="both"/>
        <w:rPr>
          <w:rFonts w:ascii="Bookman Old Style" w:hAnsi="Bookman Old Style"/>
          <w:sz w:val="24"/>
          <w:szCs w:val="24"/>
        </w:rPr>
      </w:pPr>
      <w:r w:rsidRPr="0060176C">
        <w:rPr>
          <w:rFonts w:ascii="Bookman Old Style" w:hAnsi="Bookman Old Style"/>
          <w:sz w:val="24"/>
          <w:szCs w:val="24"/>
        </w:rPr>
        <w:t>To promote tourism and cultural development.</w:t>
      </w:r>
    </w:p>
    <w:p w:rsidR="00F361F0" w:rsidRPr="0060176C" w:rsidRDefault="00F361F0" w:rsidP="00F361F0">
      <w:pPr>
        <w:pStyle w:val="ListParagraph"/>
        <w:numPr>
          <w:ilvl w:val="0"/>
          <w:numId w:val="7"/>
        </w:numPr>
        <w:spacing w:after="0" w:line="240" w:lineRule="auto"/>
        <w:jc w:val="both"/>
        <w:rPr>
          <w:rFonts w:ascii="Bookman Old Style" w:hAnsi="Bookman Old Style"/>
          <w:sz w:val="24"/>
          <w:szCs w:val="24"/>
        </w:rPr>
      </w:pPr>
      <w:r w:rsidRPr="0060176C">
        <w:rPr>
          <w:rFonts w:ascii="Bookman Old Style" w:hAnsi="Bookman Old Style"/>
          <w:sz w:val="24"/>
          <w:szCs w:val="24"/>
        </w:rPr>
        <w:t>To improve access to quality of Health services and reduce prevalence of HIV/AIDS.</w:t>
      </w:r>
    </w:p>
    <w:p w:rsidR="00F361F0" w:rsidRPr="0060176C" w:rsidRDefault="00F361F0" w:rsidP="00F361F0">
      <w:pPr>
        <w:pStyle w:val="ListParagraph"/>
        <w:numPr>
          <w:ilvl w:val="0"/>
          <w:numId w:val="7"/>
        </w:numPr>
        <w:spacing w:after="0" w:line="240" w:lineRule="auto"/>
        <w:jc w:val="both"/>
        <w:rPr>
          <w:rFonts w:ascii="Bookman Old Style" w:hAnsi="Bookman Old Style"/>
          <w:sz w:val="24"/>
          <w:szCs w:val="24"/>
        </w:rPr>
      </w:pPr>
      <w:r w:rsidRPr="0060176C">
        <w:rPr>
          <w:rFonts w:ascii="Bookman Old Style" w:hAnsi="Bookman Old Style"/>
          <w:sz w:val="24"/>
          <w:szCs w:val="24"/>
        </w:rPr>
        <w:t>To enhance environmental Management and physical planning.</w:t>
      </w:r>
    </w:p>
    <w:p w:rsidR="00F361F0" w:rsidRPr="0060176C" w:rsidRDefault="00F361F0" w:rsidP="00F361F0">
      <w:pPr>
        <w:pStyle w:val="ListParagraph"/>
        <w:numPr>
          <w:ilvl w:val="0"/>
          <w:numId w:val="7"/>
        </w:numPr>
        <w:spacing w:after="0" w:line="240" w:lineRule="auto"/>
        <w:jc w:val="both"/>
        <w:rPr>
          <w:rFonts w:ascii="Bookman Old Style" w:hAnsi="Bookman Old Style"/>
          <w:sz w:val="24"/>
          <w:szCs w:val="24"/>
        </w:rPr>
      </w:pPr>
      <w:r w:rsidRPr="0060176C">
        <w:rPr>
          <w:rFonts w:ascii="Bookman Old Style" w:hAnsi="Bookman Old Style"/>
          <w:sz w:val="24"/>
          <w:szCs w:val="24"/>
        </w:rPr>
        <w:t>To foster education and Human development.</w:t>
      </w:r>
    </w:p>
    <w:p w:rsidR="00F361F0" w:rsidRPr="0060176C" w:rsidRDefault="00F361F0" w:rsidP="00F361F0">
      <w:pPr>
        <w:pStyle w:val="ListParagraph"/>
        <w:numPr>
          <w:ilvl w:val="0"/>
          <w:numId w:val="7"/>
        </w:numPr>
        <w:spacing w:after="0" w:line="240" w:lineRule="auto"/>
        <w:jc w:val="both"/>
        <w:rPr>
          <w:rFonts w:ascii="Bookman Old Style" w:hAnsi="Bookman Old Style" w:cs="Tahoma"/>
          <w:sz w:val="24"/>
          <w:szCs w:val="24"/>
        </w:rPr>
      </w:pPr>
      <w:r w:rsidRPr="0060176C">
        <w:rPr>
          <w:rFonts w:ascii="Bookman Old Style" w:hAnsi="Bookman Old Style"/>
          <w:sz w:val="24"/>
          <w:szCs w:val="24"/>
        </w:rPr>
        <w:t>To improve Governance and Management</w:t>
      </w:r>
      <w:r w:rsidRPr="0060176C">
        <w:rPr>
          <w:rFonts w:ascii="Bookman Old Style" w:hAnsi="Bookman Old Style" w:cs="Tahoma"/>
          <w:sz w:val="24"/>
          <w:szCs w:val="24"/>
        </w:rPr>
        <w:t>.</w:t>
      </w:r>
    </w:p>
    <w:p w:rsidR="0006020A" w:rsidRPr="0060176C" w:rsidRDefault="0006020A" w:rsidP="0006020A">
      <w:pPr>
        <w:jc w:val="both"/>
        <w:rPr>
          <w:rFonts w:ascii="Bookman Old Style" w:hAnsi="Bookman Old Style" w:cs="Tahoma"/>
          <w:b/>
          <w:bCs/>
          <w:sz w:val="24"/>
          <w:szCs w:val="24"/>
        </w:rPr>
      </w:pPr>
      <w:proofErr w:type="gramStart"/>
      <w:r w:rsidRPr="0060176C">
        <w:rPr>
          <w:rFonts w:ascii="Bookman Old Style" w:hAnsi="Bookman Old Style" w:cs="Tahoma"/>
          <w:b/>
          <w:bCs/>
          <w:sz w:val="24"/>
          <w:szCs w:val="24"/>
        </w:rPr>
        <w:t>Location.</w:t>
      </w:r>
      <w:proofErr w:type="gramEnd"/>
    </w:p>
    <w:p w:rsidR="0006020A" w:rsidRPr="0060176C" w:rsidRDefault="0006020A" w:rsidP="0006020A">
      <w:pPr>
        <w:numPr>
          <w:ilvl w:val="0"/>
          <w:numId w:val="8"/>
        </w:numPr>
        <w:jc w:val="both"/>
        <w:rPr>
          <w:rFonts w:ascii="Bookman Old Style" w:hAnsi="Bookman Old Style" w:cs="Tahoma"/>
          <w:bCs/>
          <w:sz w:val="24"/>
          <w:szCs w:val="24"/>
        </w:rPr>
      </w:pPr>
      <w:r w:rsidRPr="0060176C">
        <w:rPr>
          <w:rFonts w:ascii="Bookman Old Style" w:hAnsi="Bookman Old Style" w:cs="Tahoma"/>
          <w:bCs/>
          <w:sz w:val="24"/>
          <w:szCs w:val="24"/>
        </w:rPr>
        <w:t xml:space="preserve">Jinja City is located in , Busoga Sub-Region, in the Eastern Region of Uganda Bordered by </w:t>
      </w:r>
      <w:proofErr w:type="spellStart"/>
      <w:r w:rsidRPr="0060176C">
        <w:rPr>
          <w:rFonts w:ascii="Bookman Old Style" w:hAnsi="Bookman Old Style" w:cs="Tahoma"/>
          <w:bCs/>
          <w:sz w:val="24"/>
          <w:szCs w:val="24"/>
        </w:rPr>
        <w:t>Kayunga</w:t>
      </w:r>
      <w:proofErr w:type="spellEnd"/>
      <w:r w:rsidRPr="0060176C">
        <w:rPr>
          <w:rFonts w:ascii="Bookman Old Style" w:hAnsi="Bookman Old Style" w:cs="Tahoma"/>
          <w:bCs/>
          <w:sz w:val="24"/>
          <w:szCs w:val="24"/>
        </w:rPr>
        <w:t xml:space="preserve"> District in the North, </w:t>
      </w:r>
      <w:proofErr w:type="spellStart"/>
      <w:r w:rsidRPr="0060176C">
        <w:rPr>
          <w:rFonts w:ascii="Bookman Old Style" w:hAnsi="Bookman Old Style" w:cs="Tahoma"/>
          <w:bCs/>
          <w:sz w:val="24"/>
          <w:szCs w:val="24"/>
        </w:rPr>
        <w:t>Buikwe</w:t>
      </w:r>
      <w:proofErr w:type="spellEnd"/>
      <w:r w:rsidRPr="0060176C">
        <w:rPr>
          <w:rFonts w:ascii="Bookman Old Style" w:hAnsi="Bookman Old Style" w:cs="Tahoma"/>
          <w:bCs/>
          <w:sz w:val="24"/>
          <w:szCs w:val="24"/>
        </w:rPr>
        <w:t xml:space="preserve"> West, </w:t>
      </w:r>
      <w:proofErr w:type="spellStart"/>
      <w:r w:rsidRPr="0060176C">
        <w:rPr>
          <w:rFonts w:ascii="Bookman Old Style" w:hAnsi="Bookman Old Style" w:cs="Tahoma"/>
          <w:bCs/>
          <w:sz w:val="24"/>
          <w:szCs w:val="24"/>
        </w:rPr>
        <w:t>Mayuge</w:t>
      </w:r>
      <w:proofErr w:type="spellEnd"/>
      <w:r w:rsidRPr="0060176C">
        <w:rPr>
          <w:rFonts w:ascii="Bookman Old Style" w:hAnsi="Bookman Old Style" w:cs="Tahoma"/>
          <w:bCs/>
          <w:sz w:val="24"/>
          <w:szCs w:val="24"/>
        </w:rPr>
        <w:t xml:space="preserve"> South and Jinja District East </w:t>
      </w:r>
    </w:p>
    <w:p w:rsidR="0006020A" w:rsidRPr="0060176C" w:rsidRDefault="0006020A" w:rsidP="0006020A">
      <w:pPr>
        <w:numPr>
          <w:ilvl w:val="0"/>
          <w:numId w:val="8"/>
        </w:numPr>
        <w:jc w:val="both"/>
        <w:rPr>
          <w:rFonts w:ascii="Bookman Old Style" w:hAnsi="Bookman Old Style" w:cs="Tahoma"/>
          <w:bCs/>
          <w:sz w:val="24"/>
          <w:szCs w:val="24"/>
        </w:rPr>
      </w:pPr>
      <w:r w:rsidRPr="0060176C">
        <w:rPr>
          <w:rFonts w:ascii="Bookman Old Style" w:hAnsi="Bookman Old Style" w:cs="Tahoma"/>
          <w:bCs/>
          <w:sz w:val="24"/>
          <w:szCs w:val="24"/>
        </w:rPr>
        <w:t xml:space="preserve">It is approximately 80 </w:t>
      </w:r>
      <w:proofErr w:type="spellStart"/>
      <w:r w:rsidRPr="0060176C">
        <w:rPr>
          <w:rFonts w:ascii="Bookman Old Style" w:hAnsi="Bookman Old Style" w:cs="Tahoma"/>
          <w:bCs/>
          <w:sz w:val="24"/>
          <w:szCs w:val="24"/>
        </w:rPr>
        <w:t>kilometres</w:t>
      </w:r>
      <w:proofErr w:type="spellEnd"/>
      <w:r w:rsidRPr="0060176C">
        <w:rPr>
          <w:rFonts w:ascii="Bookman Old Style" w:hAnsi="Bookman Old Style" w:cs="Tahoma"/>
          <w:bCs/>
          <w:sz w:val="24"/>
          <w:szCs w:val="24"/>
        </w:rPr>
        <w:t xml:space="preserve"> by road, East of Kampala, the capital and largest city of Uganda.</w:t>
      </w:r>
    </w:p>
    <w:p w:rsidR="0006020A" w:rsidRPr="0060176C" w:rsidRDefault="0006020A" w:rsidP="0006020A">
      <w:pPr>
        <w:numPr>
          <w:ilvl w:val="0"/>
          <w:numId w:val="8"/>
        </w:numPr>
        <w:jc w:val="both"/>
        <w:rPr>
          <w:rFonts w:ascii="Bookman Old Style" w:hAnsi="Bookman Old Style" w:cs="Tahoma"/>
          <w:bCs/>
          <w:sz w:val="24"/>
          <w:szCs w:val="24"/>
        </w:rPr>
      </w:pPr>
      <w:r w:rsidRPr="0060176C">
        <w:rPr>
          <w:rFonts w:ascii="Bookman Old Style" w:hAnsi="Bookman Old Style" w:cs="Tahoma"/>
          <w:bCs/>
          <w:sz w:val="24"/>
          <w:szCs w:val="24"/>
        </w:rPr>
        <w:t xml:space="preserve">It sits along the northern shores of Lake Victoria on the source of the River Nile The city sits at an average elevation of 1,204 metres (3,950 ft) </w:t>
      </w:r>
    </w:p>
    <w:p w:rsidR="0006020A" w:rsidRPr="0060176C" w:rsidRDefault="0006020A" w:rsidP="0006020A">
      <w:pPr>
        <w:ind w:left="720"/>
        <w:jc w:val="both"/>
        <w:rPr>
          <w:rFonts w:ascii="Bookman Old Style" w:hAnsi="Bookman Old Style" w:cs="Tahoma"/>
          <w:bCs/>
          <w:sz w:val="24"/>
          <w:szCs w:val="24"/>
        </w:rPr>
      </w:pPr>
      <w:r w:rsidRPr="0060176C">
        <w:rPr>
          <w:rFonts w:ascii="Bookman Old Style" w:hAnsi="Bookman Old Style" w:cs="Tahoma"/>
          <w:b/>
          <w:bCs/>
          <w:sz w:val="24"/>
          <w:szCs w:val="24"/>
        </w:rPr>
        <w:t xml:space="preserve">     </w:t>
      </w:r>
    </w:p>
    <w:p w:rsidR="0006020A" w:rsidRPr="0060176C" w:rsidRDefault="0006020A" w:rsidP="0006020A">
      <w:pPr>
        <w:ind w:left="360"/>
        <w:jc w:val="both"/>
        <w:rPr>
          <w:rFonts w:ascii="Bookman Old Style" w:hAnsi="Bookman Old Style" w:cs="Tahoma"/>
          <w:bCs/>
          <w:sz w:val="24"/>
          <w:szCs w:val="24"/>
        </w:rPr>
      </w:pPr>
      <w:r w:rsidRPr="0060176C">
        <w:rPr>
          <w:rFonts w:ascii="Bookman Old Style" w:hAnsi="Bookman Old Style" w:cs="Tahoma"/>
          <w:bCs/>
          <w:sz w:val="24"/>
          <w:szCs w:val="24"/>
        </w:rPr>
        <w:t xml:space="preserve">                        </w:t>
      </w:r>
      <w:r w:rsidRPr="0060176C">
        <w:rPr>
          <w:rFonts w:ascii="Bookman Old Style" w:hAnsi="Bookman Old Style" w:cs="Tahoma"/>
          <w:b/>
          <w:bCs/>
          <w:noProof/>
          <w:sz w:val="24"/>
          <w:szCs w:val="24"/>
        </w:rPr>
        <w:drawing>
          <wp:inline distT="0" distB="0" distL="0" distR="0">
            <wp:extent cx="3305175" cy="2724150"/>
            <wp:effectExtent l="19050" t="19050" r="9525" b="19050"/>
            <wp:docPr id="12" name="Picture 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6" cstate="print">
                      <a:extLst>
                        <a:ext uri="{28A0092B-C50C-407E-A947-70E740481C1C}">
                          <a14:useLocalDpi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val="0"/>
                        </a:ext>
                      </a:extLst>
                    </a:blip>
                    <a:stretch>
                      <a:fillRect/>
                    </a:stretch>
                  </pic:blipFill>
                  <pic:spPr>
                    <a:xfrm>
                      <a:off x="0" y="0"/>
                      <a:ext cx="3305167" cy="2724144"/>
                    </a:xfrm>
                    <a:prstGeom prst="rect">
                      <a:avLst/>
                    </a:prstGeom>
                    <a:ln>
                      <a:solidFill>
                        <a:srgbClr val="FF0000"/>
                      </a:solidFill>
                    </a:ln>
                  </pic:spPr>
                </pic:pic>
              </a:graphicData>
            </a:graphic>
          </wp:inline>
        </w:drawing>
      </w:r>
    </w:p>
    <w:p w:rsidR="0006020A" w:rsidRPr="0060176C" w:rsidRDefault="0006020A" w:rsidP="0006020A">
      <w:pPr>
        <w:ind w:left="720"/>
        <w:jc w:val="both"/>
        <w:rPr>
          <w:rFonts w:ascii="Bookman Old Style" w:hAnsi="Bookman Old Style" w:cs="Tahoma"/>
          <w:sz w:val="24"/>
          <w:szCs w:val="24"/>
        </w:rPr>
      </w:pPr>
    </w:p>
    <w:p w:rsidR="0006020A" w:rsidRPr="0060176C" w:rsidRDefault="0006020A" w:rsidP="0006020A">
      <w:pPr>
        <w:pStyle w:val="ListParagraph"/>
        <w:spacing w:after="0" w:line="240" w:lineRule="auto"/>
        <w:jc w:val="both"/>
        <w:rPr>
          <w:rFonts w:ascii="Bookman Old Style" w:hAnsi="Bookman Old Style" w:cs="Tahoma"/>
          <w:sz w:val="24"/>
          <w:szCs w:val="24"/>
        </w:rPr>
      </w:pPr>
    </w:p>
    <w:p w:rsidR="00872B6E" w:rsidRPr="0060176C" w:rsidRDefault="00F361F0" w:rsidP="0006020A">
      <w:pPr>
        <w:spacing w:after="0" w:line="240" w:lineRule="auto"/>
        <w:jc w:val="both"/>
        <w:rPr>
          <w:rFonts w:ascii="Bookman Old Style" w:hAnsi="Bookman Old Style" w:cs="Tahoma"/>
          <w:bCs/>
          <w:sz w:val="24"/>
          <w:szCs w:val="24"/>
        </w:rPr>
      </w:pPr>
      <w:r w:rsidRPr="0060176C">
        <w:rPr>
          <w:rFonts w:ascii="Bookman Old Style" w:hAnsi="Bookman Old Style" w:cs="Tahoma"/>
          <w:sz w:val="24"/>
          <w:szCs w:val="24"/>
        </w:rPr>
        <w:t xml:space="preserve">    </w:t>
      </w:r>
    </w:p>
    <w:p w:rsidR="00872B6E" w:rsidRPr="0060176C" w:rsidRDefault="003D2919" w:rsidP="00872B6E">
      <w:pPr>
        <w:ind w:left="360"/>
        <w:jc w:val="both"/>
        <w:rPr>
          <w:rFonts w:ascii="Bookman Old Style" w:hAnsi="Bookman Old Style" w:cs="Tahoma"/>
          <w:b/>
          <w:bCs/>
          <w:sz w:val="24"/>
          <w:szCs w:val="24"/>
        </w:rPr>
      </w:pPr>
      <w:r w:rsidRPr="0060176C">
        <w:rPr>
          <w:rFonts w:ascii="Bookman Old Style" w:hAnsi="Bookman Old Style" w:cs="Tahoma"/>
          <w:b/>
          <w:bCs/>
          <w:sz w:val="24"/>
          <w:szCs w:val="24"/>
        </w:rPr>
        <w:t xml:space="preserve">History </w:t>
      </w:r>
      <w:proofErr w:type="gramStart"/>
      <w:r w:rsidRPr="0060176C">
        <w:rPr>
          <w:rFonts w:ascii="Bookman Old Style" w:hAnsi="Bookman Old Style" w:cs="Tahoma"/>
          <w:b/>
          <w:bCs/>
          <w:sz w:val="24"/>
          <w:szCs w:val="24"/>
        </w:rPr>
        <w:t>Of</w:t>
      </w:r>
      <w:proofErr w:type="gramEnd"/>
      <w:r w:rsidRPr="0060176C">
        <w:rPr>
          <w:rFonts w:ascii="Bookman Old Style" w:hAnsi="Bookman Old Style" w:cs="Tahoma"/>
          <w:b/>
          <w:bCs/>
          <w:sz w:val="24"/>
          <w:szCs w:val="24"/>
        </w:rPr>
        <w:t xml:space="preserve"> Jinja City</w:t>
      </w:r>
      <w:r w:rsidR="0006020A" w:rsidRPr="0060176C">
        <w:rPr>
          <w:rFonts w:ascii="Bookman Old Style" w:hAnsi="Bookman Old Style" w:cs="Tahoma"/>
          <w:b/>
          <w:bCs/>
          <w:sz w:val="24"/>
          <w:szCs w:val="24"/>
        </w:rPr>
        <w:t>.</w:t>
      </w:r>
    </w:p>
    <w:p w:rsidR="00EB4E5B" w:rsidRPr="0060176C" w:rsidRDefault="00EB4E5B" w:rsidP="00872B6E">
      <w:pPr>
        <w:rPr>
          <w:rFonts w:ascii="Bookman Old Style" w:hAnsi="Bookman Old Style" w:cs="Tahoma"/>
          <w:bCs/>
          <w:sz w:val="24"/>
          <w:szCs w:val="24"/>
        </w:rPr>
      </w:pPr>
      <w:r w:rsidRPr="0060176C">
        <w:rPr>
          <w:rFonts w:ascii="Bookman Old Style" w:hAnsi="Bookman Old Style" w:cs="Tahoma"/>
          <w:bCs/>
          <w:sz w:val="24"/>
          <w:szCs w:val="24"/>
        </w:rPr>
        <w:t>Jinja began as an urban settlement in 1901 by t</w:t>
      </w:r>
      <w:r w:rsidR="00872B6E" w:rsidRPr="0060176C">
        <w:rPr>
          <w:rFonts w:ascii="Bookman Old Style" w:hAnsi="Bookman Old Style" w:cs="Tahoma"/>
          <w:bCs/>
          <w:sz w:val="24"/>
          <w:szCs w:val="24"/>
        </w:rPr>
        <w:t xml:space="preserve">he British as an administrative </w:t>
      </w:r>
      <w:r w:rsidRPr="0060176C">
        <w:rPr>
          <w:rFonts w:ascii="Bookman Old Style" w:hAnsi="Bookman Old Style" w:cs="Tahoma"/>
          <w:bCs/>
          <w:sz w:val="24"/>
          <w:szCs w:val="24"/>
        </w:rPr>
        <w:t>centre for the Provincial Government Headquarters for Busoga Region.</w:t>
      </w:r>
    </w:p>
    <w:p w:rsidR="00EB4E5B" w:rsidRPr="0060176C" w:rsidRDefault="00872B6E" w:rsidP="00872B6E">
      <w:pPr>
        <w:rPr>
          <w:rFonts w:ascii="Bookman Old Style" w:hAnsi="Bookman Old Style" w:cs="Tahoma"/>
          <w:bCs/>
          <w:sz w:val="24"/>
          <w:szCs w:val="24"/>
        </w:rPr>
      </w:pPr>
      <w:r w:rsidRPr="0060176C">
        <w:rPr>
          <w:rFonts w:ascii="Bookman Old Style" w:hAnsi="Bookman Old Style" w:cs="Tahoma"/>
          <w:bCs/>
          <w:sz w:val="24"/>
          <w:szCs w:val="24"/>
        </w:rPr>
        <w:t xml:space="preserve"> </w:t>
      </w:r>
      <w:r w:rsidR="00EB4E5B" w:rsidRPr="0060176C">
        <w:rPr>
          <w:rFonts w:ascii="Bookman Old Style" w:hAnsi="Bookman Old Style" w:cs="Tahoma"/>
          <w:bCs/>
          <w:sz w:val="24"/>
          <w:szCs w:val="24"/>
        </w:rPr>
        <w:t>This was around the time a lake steamer service between Jinja and Port Florence (Kisumu), the port that in 1901 became the terminus of the railway from the coast.</w:t>
      </w:r>
    </w:p>
    <w:p w:rsidR="00EB4E5B" w:rsidRPr="0060176C" w:rsidRDefault="00EB4E5B" w:rsidP="00872B6E">
      <w:pPr>
        <w:rPr>
          <w:rFonts w:ascii="Bookman Old Style" w:hAnsi="Bookman Old Style" w:cs="Tahoma"/>
          <w:bCs/>
          <w:sz w:val="24"/>
          <w:szCs w:val="24"/>
        </w:rPr>
      </w:pPr>
      <w:r w:rsidRPr="0060176C">
        <w:rPr>
          <w:rFonts w:ascii="Bookman Old Style" w:hAnsi="Bookman Old Style" w:cs="Tahoma"/>
          <w:bCs/>
          <w:sz w:val="24"/>
          <w:szCs w:val="24"/>
        </w:rPr>
        <w:t>Jinja grew economically with considerable expansion of commercial activities before the town later becoming the focus of modern manufacturing industries and the industrial heart-land for Uganda.</w:t>
      </w:r>
    </w:p>
    <w:p w:rsidR="00CE690E" w:rsidRPr="0060176C" w:rsidRDefault="00872B6E" w:rsidP="00872B6E">
      <w:pPr>
        <w:rPr>
          <w:rFonts w:ascii="Bookman Old Style" w:hAnsi="Bookman Old Style" w:cs="Tahoma"/>
          <w:bCs/>
          <w:sz w:val="24"/>
          <w:szCs w:val="24"/>
        </w:rPr>
      </w:pPr>
      <w:r w:rsidRPr="0060176C">
        <w:rPr>
          <w:rFonts w:ascii="Bookman Old Style" w:hAnsi="Bookman Old Style" w:cs="Tahoma"/>
          <w:bCs/>
          <w:sz w:val="24"/>
          <w:szCs w:val="24"/>
        </w:rPr>
        <w:t>The construction of the Owen Falls Dam in 1947 provided an impetus for these developments and marked a major turning point in the economic development of the town and the country at large.</w:t>
      </w:r>
    </w:p>
    <w:p w:rsidR="00872B6E" w:rsidRPr="0060176C" w:rsidRDefault="00872B6E" w:rsidP="00872B6E">
      <w:pPr>
        <w:rPr>
          <w:rFonts w:ascii="Bookman Old Style" w:hAnsi="Bookman Old Style" w:cs="Tahoma"/>
          <w:bCs/>
          <w:sz w:val="24"/>
          <w:szCs w:val="24"/>
        </w:rPr>
      </w:pPr>
      <w:r w:rsidRPr="0060176C">
        <w:rPr>
          <w:rFonts w:ascii="Bookman Old Style" w:hAnsi="Bookman Old Style" w:cs="Tahoma"/>
          <w:bCs/>
          <w:sz w:val="24"/>
          <w:szCs w:val="24"/>
        </w:rPr>
        <w:t>On the 26</w:t>
      </w:r>
      <w:r w:rsidRPr="0060176C">
        <w:rPr>
          <w:rFonts w:ascii="Bookman Old Style" w:hAnsi="Bookman Old Style" w:cs="Tahoma"/>
          <w:bCs/>
          <w:sz w:val="24"/>
          <w:szCs w:val="24"/>
          <w:vertAlign w:val="superscript"/>
        </w:rPr>
        <w:t>th</w:t>
      </w:r>
      <w:r w:rsidRPr="0060176C">
        <w:rPr>
          <w:rFonts w:ascii="Bookman Old Style" w:hAnsi="Bookman Old Style" w:cs="Tahoma"/>
          <w:bCs/>
          <w:sz w:val="24"/>
          <w:szCs w:val="24"/>
        </w:rPr>
        <w:t xml:space="preserve"> of June, Jinja turned 100 years as a town and cerebrated its century of urban development. In July 2020, Jinja was declared a city.</w:t>
      </w:r>
    </w:p>
    <w:p w:rsidR="00872B6E" w:rsidRPr="0060176C" w:rsidRDefault="002526F8" w:rsidP="00872B6E">
      <w:pPr>
        <w:tabs>
          <w:tab w:val="left" w:pos="1845"/>
        </w:tabs>
        <w:jc w:val="both"/>
        <w:rPr>
          <w:rFonts w:ascii="Bookman Old Style" w:hAnsi="Bookman Old Style" w:cs="Tahoma"/>
          <w:b/>
          <w:bCs/>
          <w:sz w:val="24"/>
          <w:szCs w:val="24"/>
        </w:rPr>
      </w:pPr>
      <w:r w:rsidRPr="0060176C">
        <w:rPr>
          <w:rFonts w:ascii="Bookman Old Style" w:hAnsi="Bookman Old Style" w:cs="Tahoma"/>
          <w:b/>
          <w:bCs/>
          <w:noProof/>
          <w:sz w:val="24"/>
          <w:szCs w:val="24"/>
        </w:rPr>
        <w:drawing>
          <wp:inline distT="0" distB="0" distL="0" distR="0">
            <wp:extent cx="2971798" cy="1619250"/>
            <wp:effectExtent l="19050" t="0" r="2" b="0"/>
            <wp:docPr id="7" name="Picture 7" descr="Palm Oil refinery plant"/>
            <wp:cNvGraphicFramePr/>
            <a:graphic xmlns:a="http://schemas.openxmlformats.org/drawingml/2006/main">
              <a:graphicData uri="http://schemas.openxmlformats.org/drawingml/2006/picture">
                <pic:pic xmlns:pic="http://schemas.openxmlformats.org/drawingml/2006/picture">
                  <pic:nvPicPr>
                    <pic:cNvPr id="10" name="Content Placeholder 7" descr="Palm Oil refinery plant"/>
                    <pic:cNvPicPr>
                      <a:picLocks noGrp="1"/>
                    </pic:cNvPicPr>
                  </pic:nvPicPr>
                  <pic:blipFill>
                    <a:blip r:embed="rId7" cstate="email">
                      <a:extLst>
                        <a:ext uri="{28A0092B-C50C-407E-A947-70E740481C1C}">
                          <a14:useLocalDpi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2971799" cy="1619251"/>
                    </a:xfrm>
                    <a:prstGeom prst="rect">
                      <a:avLst/>
                    </a:prstGeom>
                    <a:noFill/>
                    <a:extLst>
                      <a:ext uri="{909E8E84-426E-40DD-AFC4-6F175D3DCCD1}">
                        <a14:hiddenFill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pic:spPr>
                </pic:pic>
              </a:graphicData>
            </a:graphic>
          </wp:inline>
        </w:drawing>
      </w:r>
      <w:r w:rsidR="00872B6E" w:rsidRPr="0060176C">
        <w:rPr>
          <w:rFonts w:ascii="Bookman Old Style" w:hAnsi="Bookman Old Style" w:cs="Tahoma"/>
          <w:b/>
          <w:bCs/>
          <w:sz w:val="24"/>
          <w:szCs w:val="24"/>
        </w:rPr>
        <w:tab/>
      </w:r>
      <w:r w:rsidRPr="0060176C">
        <w:rPr>
          <w:rFonts w:ascii="Bookman Old Style" w:hAnsi="Bookman Old Style" w:cs="Tahoma"/>
          <w:b/>
          <w:bCs/>
          <w:noProof/>
          <w:sz w:val="24"/>
          <w:szCs w:val="24"/>
        </w:rPr>
        <w:drawing>
          <wp:inline distT="0" distB="0" distL="0" distR="0">
            <wp:extent cx="2619375" cy="1619250"/>
            <wp:effectExtent l="19050" t="0" r="9525" b="0"/>
            <wp:docPr id="8" name="Picture 8" descr="D:\Pictures Presentations\Pictures Presentations\DSC01239.JPG"/>
            <wp:cNvGraphicFramePr/>
            <a:graphic xmlns:a="http://schemas.openxmlformats.org/drawingml/2006/main">
              <a:graphicData uri="http://schemas.openxmlformats.org/drawingml/2006/picture">
                <pic:pic xmlns:pic="http://schemas.openxmlformats.org/drawingml/2006/picture">
                  <pic:nvPicPr>
                    <pic:cNvPr id="9" name="Picture 2" descr="D:\Pictures Presentations\Pictures Presentations\DSC01239.JPG"/>
                    <pic:cNvPicPr>
                      <a:picLocks noChangeAspect="1" noChangeArrowheads="1"/>
                    </pic:cNvPicPr>
                  </pic:nvPicPr>
                  <pic:blipFill>
                    <a:blip r:embed="rId8" cstate="email">
                      <a:extLst>
                        <a:ext uri="{28A0092B-C50C-407E-A947-70E740481C1C}">
                          <a14:useLocalDpi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2619375" cy="1619250"/>
                    </a:xfrm>
                    <a:prstGeom prst="rect">
                      <a:avLst/>
                    </a:prstGeom>
                    <a:noFill/>
                    <a:ln>
                      <a:noFill/>
                    </a:ln>
                    <a:extLst>
                      <a:ext uri="{909E8E84-426E-40DD-AFC4-6F175D3DCCD1}">
                        <a14:hiddenFill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pic:spPr>
                </pic:pic>
              </a:graphicData>
            </a:graphic>
          </wp:inline>
        </w:drawing>
      </w:r>
    </w:p>
    <w:p w:rsidR="00872B6E" w:rsidRPr="0060176C" w:rsidRDefault="0006020A" w:rsidP="00CE690E">
      <w:pPr>
        <w:jc w:val="both"/>
        <w:rPr>
          <w:rFonts w:ascii="Bookman Old Style" w:hAnsi="Bookman Old Style" w:cs="Tahoma"/>
          <w:b/>
          <w:bCs/>
          <w:sz w:val="24"/>
          <w:szCs w:val="24"/>
        </w:rPr>
      </w:pPr>
      <w:proofErr w:type="gramStart"/>
      <w:r w:rsidRPr="0060176C">
        <w:rPr>
          <w:rFonts w:ascii="Bookman Old Style" w:hAnsi="Bookman Old Style" w:cs="Tahoma"/>
          <w:b/>
          <w:bCs/>
          <w:sz w:val="24"/>
          <w:szCs w:val="24"/>
        </w:rPr>
        <w:t>BIDCO and MMI S</w:t>
      </w:r>
      <w:r w:rsidR="002526F8" w:rsidRPr="0060176C">
        <w:rPr>
          <w:rFonts w:ascii="Bookman Old Style" w:hAnsi="Bookman Old Style" w:cs="Tahoma"/>
          <w:b/>
          <w:bCs/>
          <w:sz w:val="24"/>
          <w:szCs w:val="24"/>
        </w:rPr>
        <w:t xml:space="preserve">teel </w:t>
      </w:r>
      <w:proofErr w:type="spellStart"/>
      <w:r w:rsidR="002526F8" w:rsidRPr="0060176C">
        <w:rPr>
          <w:rFonts w:ascii="Bookman Old Style" w:hAnsi="Bookman Old Style" w:cs="Tahoma"/>
          <w:b/>
          <w:bCs/>
          <w:sz w:val="24"/>
          <w:szCs w:val="24"/>
        </w:rPr>
        <w:t>Roliling</w:t>
      </w:r>
      <w:proofErr w:type="spellEnd"/>
      <w:r w:rsidR="002526F8" w:rsidRPr="0060176C">
        <w:rPr>
          <w:rFonts w:ascii="Bookman Old Style" w:hAnsi="Bookman Old Style" w:cs="Tahoma"/>
          <w:b/>
          <w:bCs/>
          <w:sz w:val="24"/>
          <w:szCs w:val="24"/>
        </w:rPr>
        <w:t xml:space="preserve"> industries.</w:t>
      </w:r>
      <w:proofErr w:type="gramEnd"/>
      <w:r w:rsidR="002526F8" w:rsidRPr="0060176C">
        <w:rPr>
          <w:rFonts w:ascii="Bookman Old Style" w:hAnsi="Bookman Old Style" w:cs="Tahoma"/>
          <w:b/>
          <w:bCs/>
          <w:sz w:val="24"/>
          <w:szCs w:val="24"/>
        </w:rPr>
        <w:t xml:space="preserve"> Jinja is home to over 80 industries.</w:t>
      </w:r>
    </w:p>
    <w:p w:rsidR="00872B6E" w:rsidRPr="0060176C" w:rsidRDefault="00872B6E" w:rsidP="00D11C28">
      <w:pPr>
        <w:jc w:val="both"/>
        <w:rPr>
          <w:rFonts w:ascii="Bookman Old Style" w:hAnsi="Bookman Old Style" w:cs="Tahoma"/>
          <w:b/>
          <w:bCs/>
          <w:sz w:val="24"/>
          <w:szCs w:val="24"/>
        </w:rPr>
      </w:pPr>
    </w:p>
    <w:p w:rsidR="00CE690E" w:rsidRPr="0060176C" w:rsidRDefault="009C10ED" w:rsidP="00D11C28">
      <w:pPr>
        <w:jc w:val="both"/>
        <w:rPr>
          <w:rFonts w:ascii="Bookman Old Style" w:hAnsi="Bookman Old Style" w:cs="Tahoma"/>
          <w:b/>
          <w:bCs/>
          <w:sz w:val="24"/>
          <w:szCs w:val="24"/>
        </w:rPr>
      </w:pPr>
      <w:r w:rsidRPr="0060176C">
        <w:rPr>
          <w:rFonts w:ascii="Bookman Old Style" w:hAnsi="Bookman Old Style" w:cs="Tahoma"/>
          <w:b/>
          <w:bCs/>
          <w:sz w:val="24"/>
          <w:szCs w:val="24"/>
        </w:rPr>
        <w:t>Topography</w:t>
      </w:r>
    </w:p>
    <w:p w:rsidR="00CE690E" w:rsidRPr="0060176C" w:rsidRDefault="00872B6E" w:rsidP="00CE690E">
      <w:pPr>
        <w:jc w:val="both"/>
        <w:rPr>
          <w:rFonts w:ascii="Bookman Old Style" w:hAnsi="Bookman Old Style" w:cs="Tahoma"/>
          <w:sz w:val="24"/>
          <w:szCs w:val="24"/>
        </w:rPr>
      </w:pPr>
      <w:r w:rsidRPr="0060176C">
        <w:rPr>
          <w:rFonts w:ascii="Bookman Old Style" w:hAnsi="Bookman Old Style" w:cs="Tahoma"/>
          <w:sz w:val="24"/>
          <w:szCs w:val="24"/>
        </w:rPr>
        <w:t xml:space="preserve">The landscape takes the form of tapering plateau, which sits approximately 1,230 meters above sea level at its highest point. </w:t>
      </w:r>
      <w:r w:rsidR="00710423" w:rsidRPr="0060176C">
        <w:rPr>
          <w:rFonts w:ascii="Bookman Old Style" w:hAnsi="Bookman Old Style" w:cs="Tahoma"/>
          <w:sz w:val="24"/>
          <w:szCs w:val="24"/>
        </w:rPr>
        <w:t xml:space="preserve">Lake Victoria drains the Municipality and hosting the islands of </w:t>
      </w:r>
      <w:proofErr w:type="spellStart"/>
      <w:proofErr w:type="gramStart"/>
      <w:r w:rsidR="00710423" w:rsidRPr="0060176C">
        <w:rPr>
          <w:rFonts w:ascii="Bookman Old Style" w:hAnsi="Bookman Old Style" w:cs="Tahoma"/>
          <w:sz w:val="24"/>
          <w:szCs w:val="24"/>
        </w:rPr>
        <w:t>Samuka</w:t>
      </w:r>
      <w:proofErr w:type="spellEnd"/>
      <w:r w:rsidR="00710423" w:rsidRPr="0060176C">
        <w:rPr>
          <w:rFonts w:ascii="Bookman Old Style" w:hAnsi="Bookman Old Style" w:cs="Tahoma"/>
          <w:sz w:val="24"/>
          <w:szCs w:val="24"/>
        </w:rPr>
        <w:t xml:space="preserve"> ,</w:t>
      </w:r>
      <w:proofErr w:type="gramEnd"/>
      <w:r w:rsidR="00710423" w:rsidRPr="0060176C">
        <w:rPr>
          <w:rFonts w:ascii="Bookman Old Style" w:hAnsi="Bookman Old Style" w:cs="Tahoma"/>
          <w:sz w:val="24"/>
          <w:szCs w:val="24"/>
        </w:rPr>
        <w:t xml:space="preserve"> </w:t>
      </w:r>
      <w:proofErr w:type="spellStart"/>
      <w:r w:rsidR="00710423" w:rsidRPr="0060176C">
        <w:rPr>
          <w:rFonts w:ascii="Bookman Old Style" w:hAnsi="Bookman Old Style" w:cs="Tahoma"/>
          <w:sz w:val="24"/>
          <w:szCs w:val="24"/>
        </w:rPr>
        <w:t>Kisima</w:t>
      </w:r>
      <w:proofErr w:type="spellEnd"/>
      <w:r w:rsidR="00710423" w:rsidRPr="0060176C">
        <w:rPr>
          <w:rFonts w:ascii="Bookman Old Style" w:hAnsi="Bookman Old Style" w:cs="Tahoma"/>
          <w:sz w:val="24"/>
          <w:szCs w:val="24"/>
        </w:rPr>
        <w:t xml:space="preserve"> 1&amp;2 and </w:t>
      </w:r>
      <w:proofErr w:type="spellStart"/>
      <w:r w:rsidR="00710423" w:rsidRPr="0060176C">
        <w:rPr>
          <w:rFonts w:ascii="Bookman Old Style" w:hAnsi="Bookman Old Style" w:cs="Tahoma"/>
          <w:sz w:val="24"/>
          <w:szCs w:val="24"/>
        </w:rPr>
        <w:t>Lwabitoke</w:t>
      </w:r>
      <w:proofErr w:type="spellEnd"/>
      <w:r w:rsidR="00710423" w:rsidRPr="0060176C">
        <w:rPr>
          <w:rFonts w:ascii="Bookman Old Style" w:hAnsi="Bookman Old Style" w:cs="Tahoma"/>
          <w:sz w:val="24"/>
          <w:szCs w:val="24"/>
        </w:rPr>
        <w:t xml:space="preserve"> which also form part of the town..River Nile roars out of Lake Victoria at </w:t>
      </w:r>
      <w:proofErr w:type="spellStart"/>
      <w:r w:rsidR="00710423" w:rsidRPr="0060176C">
        <w:rPr>
          <w:rFonts w:ascii="Bookman Old Style" w:hAnsi="Bookman Old Style" w:cs="Tahoma"/>
          <w:sz w:val="24"/>
          <w:szCs w:val="24"/>
        </w:rPr>
        <w:t>Rippon</w:t>
      </w:r>
      <w:proofErr w:type="spellEnd"/>
      <w:r w:rsidR="00710423" w:rsidRPr="0060176C">
        <w:rPr>
          <w:rFonts w:ascii="Bookman Old Style" w:hAnsi="Bookman Old Style" w:cs="Tahoma"/>
          <w:sz w:val="24"/>
          <w:szCs w:val="24"/>
        </w:rPr>
        <w:t xml:space="preserve"> falls and marks the Eastern </w:t>
      </w:r>
      <w:proofErr w:type="spellStart"/>
      <w:r w:rsidR="00710423" w:rsidRPr="0060176C">
        <w:rPr>
          <w:rFonts w:ascii="Bookman Old Style" w:hAnsi="Bookman Old Style" w:cs="Tahoma"/>
          <w:sz w:val="24"/>
          <w:szCs w:val="24"/>
        </w:rPr>
        <w:t>barder</w:t>
      </w:r>
      <w:proofErr w:type="spellEnd"/>
      <w:r w:rsidR="00710423" w:rsidRPr="0060176C">
        <w:rPr>
          <w:rFonts w:ascii="Bookman Old Style" w:hAnsi="Bookman Old Style" w:cs="Tahoma"/>
          <w:sz w:val="24"/>
          <w:szCs w:val="24"/>
        </w:rPr>
        <w:t xml:space="preserve"> of Jinja.</w:t>
      </w:r>
    </w:p>
    <w:p w:rsidR="00CE690E" w:rsidRPr="0060176C" w:rsidRDefault="00710423" w:rsidP="00CE690E">
      <w:pPr>
        <w:jc w:val="both"/>
        <w:rPr>
          <w:rFonts w:ascii="Bookman Old Style" w:hAnsi="Bookman Old Style" w:cs="Tahoma"/>
          <w:b/>
          <w:bCs/>
          <w:sz w:val="24"/>
          <w:szCs w:val="24"/>
        </w:rPr>
      </w:pPr>
      <w:r w:rsidRPr="0060176C">
        <w:rPr>
          <w:rFonts w:ascii="Bookman Old Style" w:hAnsi="Bookman Old Style" w:cs="Tahoma"/>
          <w:b/>
          <w:bCs/>
          <w:sz w:val="24"/>
          <w:szCs w:val="24"/>
        </w:rPr>
        <w:t xml:space="preserve"> </w:t>
      </w:r>
      <w:r w:rsidR="009C10ED" w:rsidRPr="0060176C">
        <w:rPr>
          <w:rFonts w:ascii="Bookman Old Style" w:hAnsi="Bookman Old Style" w:cs="Tahoma"/>
          <w:b/>
          <w:bCs/>
          <w:sz w:val="24"/>
          <w:szCs w:val="24"/>
        </w:rPr>
        <w:t>Climate</w:t>
      </w:r>
    </w:p>
    <w:p w:rsidR="00CE690E" w:rsidRPr="0060176C" w:rsidRDefault="00710423" w:rsidP="00CE690E">
      <w:pPr>
        <w:jc w:val="both"/>
        <w:rPr>
          <w:rFonts w:ascii="Bookman Old Style" w:hAnsi="Bookman Old Style" w:cs="Tahoma"/>
          <w:sz w:val="24"/>
          <w:szCs w:val="24"/>
        </w:rPr>
      </w:pPr>
      <w:r w:rsidRPr="0060176C">
        <w:rPr>
          <w:rFonts w:ascii="Bookman Old Style" w:hAnsi="Bookman Old Style" w:cs="Tahoma"/>
          <w:sz w:val="24"/>
          <w:szCs w:val="24"/>
        </w:rPr>
        <w:t xml:space="preserve">Jinja </w:t>
      </w:r>
      <w:r w:rsidR="00CE690E" w:rsidRPr="0060176C">
        <w:rPr>
          <w:rFonts w:ascii="Bookman Old Style" w:hAnsi="Bookman Old Style" w:cs="Tahoma"/>
          <w:sz w:val="24"/>
          <w:szCs w:val="24"/>
        </w:rPr>
        <w:t xml:space="preserve">City </w:t>
      </w:r>
      <w:r w:rsidRPr="0060176C">
        <w:rPr>
          <w:rFonts w:ascii="Bookman Old Style" w:hAnsi="Bookman Old Style" w:cs="Tahoma"/>
          <w:sz w:val="24"/>
          <w:szCs w:val="24"/>
        </w:rPr>
        <w:t>enjoys a pleasant climate with temperature varying between 20C and 30C</w:t>
      </w:r>
      <w:r w:rsidR="00CE690E" w:rsidRPr="0060176C">
        <w:rPr>
          <w:rFonts w:ascii="Bookman Old Style" w:hAnsi="Bookman Old Style" w:cs="Tahoma"/>
          <w:sz w:val="24"/>
          <w:szCs w:val="24"/>
        </w:rPr>
        <w:t>.</w:t>
      </w:r>
      <w:r w:rsidRPr="0060176C">
        <w:rPr>
          <w:rFonts w:ascii="Bookman Old Style" w:hAnsi="Bookman Old Style" w:cs="Tahoma"/>
          <w:sz w:val="24"/>
          <w:szCs w:val="24"/>
        </w:rPr>
        <w:t>It also receives an average rainfall of approximately 112.5 centimeters. The portion of the Nile basin experiences an equatorial type of climate with two dry and two rainy seasons every year. March to May is the main rainy period with April receiving the highest rains. The September to November period constitutes the second rainy season.</w:t>
      </w:r>
      <w:r w:rsidR="00A41864" w:rsidRPr="0060176C">
        <w:rPr>
          <w:rFonts w:ascii="Bookman Old Style" w:hAnsi="Bookman Old Style" w:cs="Tahoma"/>
          <w:sz w:val="24"/>
          <w:szCs w:val="24"/>
        </w:rPr>
        <w:t xml:space="preserve"> </w:t>
      </w:r>
      <w:r w:rsidRPr="0060176C">
        <w:rPr>
          <w:rFonts w:ascii="Bookman Old Style" w:hAnsi="Bookman Old Style" w:cs="Tahoma"/>
          <w:sz w:val="24"/>
          <w:szCs w:val="24"/>
        </w:rPr>
        <w:t>December to February and June to August are dry periods.</w:t>
      </w:r>
    </w:p>
    <w:p w:rsidR="00CE690E" w:rsidRPr="0060176C" w:rsidRDefault="009C10ED" w:rsidP="00CE690E">
      <w:pPr>
        <w:jc w:val="both"/>
        <w:rPr>
          <w:rFonts w:ascii="Bookman Old Style" w:hAnsi="Bookman Old Style" w:cs="Tahoma"/>
          <w:b/>
          <w:bCs/>
          <w:sz w:val="24"/>
          <w:szCs w:val="24"/>
        </w:rPr>
      </w:pPr>
      <w:r w:rsidRPr="0060176C">
        <w:rPr>
          <w:rFonts w:ascii="Bookman Old Style" w:hAnsi="Bookman Old Style" w:cs="Tahoma"/>
          <w:b/>
          <w:bCs/>
          <w:sz w:val="24"/>
          <w:szCs w:val="24"/>
        </w:rPr>
        <w:t>Soils and vegetation</w:t>
      </w:r>
    </w:p>
    <w:p w:rsidR="00CE690E" w:rsidRPr="0060176C" w:rsidRDefault="00CE690E" w:rsidP="00CE690E">
      <w:pPr>
        <w:jc w:val="both"/>
        <w:rPr>
          <w:rFonts w:ascii="Bookman Old Style" w:hAnsi="Bookman Old Style" w:cs="Tahoma"/>
          <w:sz w:val="24"/>
          <w:szCs w:val="24"/>
        </w:rPr>
      </w:pPr>
      <w:r w:rsidRPr="0060176C">
        <w:rPr>
          <w:rFonts w:ascii="Bookman Old Style" w:hAnsi="Bookman Old Style" w:cs="Tahoma"/>
          <w:sz w:val="24"/>
          <w:szCs w:val="24"/>
        </w:rPr>
        <w:t>The soils range from clay loams, sand loams to Murram in most areas of the City. Vegetation is mainly open Savannah grass which is, in some places mixed with woodland.</w:t>
      </w:r>
    </w:p>
    <w:p w:rsidR="00CE690E" w:rsidRPr="0060176C" w:rsidRDefault="009C10ED" w:rsidP="00CE690E">
      <w:pPr>
        <w:jc w:val="both"/>
        <w:rPr>
          <w:rFonts w:ascii="Bookman Old Style" w:hAnsi="Bookman Old Style" w:cs="Tahoma"/>
          <w:b/>
          <w:bCs/>
          <w:sz w:val="24"/>
          <w:szCs w:val="24"/>
        </w:rPr>
      </w:pPr>
      <w:proofErr w:type="gramStart"/>
      <w:r w:rsidRPr="0060176C">
        <w:rPr>
          <w:rFonts w:ascii="Bookman Old Style" w:hAnsi="Bookman Old Style" w:cs="Tahoma"/>
          <w:b/>
          <w:bCs/>
          <w:sz w:val="24"/>
          <w:szCs w:val="24"/>
        </w:rPr>
        <w:t>Settlement</w:t>
      </w:r>
      <w:r w:rsidR="00A41864" w:rsidRPr="0060176C">
        <w:rPr>
          <w:rFonts w:ascii="Bookman Old Style" w:hAnsi="Bookman Old Style" w:cs="Tahoma"/>
          <w:b/>
          <w:bCs/>
          <w:sz w:val="24"/>
          <w:szCs w:val="24"/>
        </w:rPr>
        <w:t>.</w:t>
      </w:r>
      <w:proofErr w:type="gramEnd"/>
    </w:p>
    <w:p w:rsidR="00CE690E" w:rsidRPr="0060176C" w:rsidRDefault="00CE690E" w:rsidP="00CE690E">
      <w:pPr>
        <w:jc w:val="both"/>
        <w:rPr>
          <w:rFonts w:ascii="Bookman Old Style" w:hAnsi="Bookman Old Style" w:cs="Tahoma"/>
          <w:sz w:val="24"/>
          <w:szCs w:val="24"/>
        </w:rPr>
      </w:pPr>
      <w:r w:rsidRPr="0060176C">
        <w:rPr>
          <w:rFonts w:ascii="Bookman Old Style" w:hAnsi="Bookman Old Style" w:cs="Tahoma"/>
          <w:sz w:val="24"/>
          <w:szCs w:val="24"/>
        </w:rPr>
        <w:t xml:space="preserve">The City is fairly densely built with </w:t>
      </w:r>
      <w:r w:rsidR="00A41864" w:rsidRPr="0060176C">
        <w:rPr>
          <w:rFonts w:ascii="Bookman Old Style" w:hAnsi="Bookman Old Style" w:cs="Tahoma"/>
          <w:sz w:val="24"/>
          <w:szCs w:val="24"/>
        </w:rPr>
        <w:t xml:space="preserve">high </w:t>
      </w:r>
      <w:r w:rsidRPr="0060176C">
        <w:rPr>
          <w:rFonts w:ascii="Bookman Old Style" w:hAnsi="Bookman Old Style" w:cs="Tahoma"/>
          <w:sz w:val="24"/>
          <w:szCs w:val="24"/>
        </w:rPr>
        <w:t>and medium income houses dominating, followed by commercial premises especially in the Central Business District (CBD) and then high-income housing. A series of industri</w:t>
      </w:r>
      <w:r w:rsidR="00A41864" w:rsidRPr="0060176C">
        <w:rPr>
          <w:rFonts w:ascii="Bookman Old Style" w:hAnsi="Bookman Old Style" w:cs="Tahoma"/>
          <w:sz w:val="24"/>
          <w:szCs w:val="24"/>
        </w:rPr>
        <w:t xml:space="preserve">al </w:t>
      </w:r>
      <w:proofErr w:type="gramStart"/>
      <w:r w:rsidR="00A41864" w:rsidRPr="0060176C">
        <w:rPr>
          <w:rFonts w:ascii="Bookman Old Style" w:hAnsi="Bookman Old Style" w:cs="Tahoma"/>
          <w:sz w:val="24"/>
          <w:szCs w:val="24"/>
        </w:rPr>
        <w:t xml:space="preserve">establishments </w:t>
      </w:r>
      <w:r w:rsidRPr="0060176C">
        <w:rPr>
          <w:rFonts w:ascii="Bookman Old Style" w:hAnsi="Bookman Old Style" w:cs="Tahoma"/>
          <w:sz w:val="24"/>
          <w:szCs w:val="24"/>
        </w:rPr>
        <w:t xml:space="preserve"> have</w:t>
      </w:r>
      <w:proofErr w:type="gramEnd"/>
      <w:r w:rsidRPr="0060176C">
        <w:rPr>
          <w:rFonts w:ascii="Bookman Old Style" w:hAnsi="Bookman Old Style" w:cs="Tahoma"/>
          <w:sz w:val="24"/>
          <w:szCs w:val="24"/>
        </w:rPr>
        <w:t xml:space="preserve"> </w:t>
      </w:r>
      <w:r w:rsidR="00A41864" w:rsidRPr="0060176C">
        <w:rPr>
          <w:rFonts w:ascii="Bookman Old Style" w:hAnsi="Bookman Old Style" w:cs="Tahoma"/>
          <w:sz w:val="24"/>
          <w:szCs w:val="24"/>
        </w:rPr>
        <w:t>also contributed to the city settlements.</w:t>
      </w:r>
    </w:p>
    <w:p w:rsidR="008A752A" w:rsidRPr="0060176C" w:rsidRDefault="00CE690E" w:rsidP="008A752A">
      <w:pPr>
        <w:spacing w:line="240" w:lineRule="auto"/>
        <w:jc w:val="both"/>
        <w:rPr>
          <w:rFonts w:ascii="Bookman Old Style" w:hAnsi="Bookman Old Style" w:cs="Tahoma"/>
          <w:b/>
          <w:sz w:val="24"/>
          <w:szCs w:val="24"/>
        </w:rPr>
      </w:pPr>
      <w:r w:rsidRPr="0060176C">
        <w:rPr>
          <w:rFonts w:ascii="Bookman Old Style" w:hAnsi="Bookman Old Style" w:cs="Tahoma"/>
          <w:b/>
          <w:sz w:val="24"/>
          <w:szCs w:val="24"/>
        </w:rPr>
        <w:t>Administrative structure</w:t>
      </w:r>
    </w:p>
    <w:p w:rsidR="00CE690E" w:rsidRPr="0060176C" w:rsidRDefault="00CE690E" w:rsidP="008A752A">
      <w:pPr>
        <w:spacing w:after="0" w:line="240" w:lineRule="auto"/>
        <w:jc w:val="both"/>
        <w:rPr>
          <w:rFonts w:ascii="Bookman Old Style" w:hAnsi="Bookman Old Style" w:cs="Tahoma"/>
          <w:sz w:val="24"/>
          <w:szCs w:val="24"/>
        </w:rPr>
      </w:pPr>
      <w:r w:rsidRPr="0060176C">
        <w:rPr>
          <w:rFonts w:ascii="Bookman Old Style" w:hAnsi="Bookman Old Style" w:cs="Tahoma"/>
          <w:sz w:val="24"/>
          <w:szCs w:val="24"/>
        </w:rPr>
        <w:t xml:space="preserve">The City boundary encloses a total land area of about </w:t>
      </w:r>
      <w:r w:rsidR="001D6170" w:rsidRPr="0060176C">
        <w:rPr>
          <w:rFonts w:ascii="Bookman Old Style" w:hAnsi="Bookman Old Style" w:cs="Tahoma"/>
          <w:sz w:val="24"/>
          <w:szCs w:val="24"/>
        </w:rPr>
        <w:t>215</w:t>
      </w:r>
      <w:r w:rsidRPr="0060176C">
        <w:rPr>
          <w:rFonts w:ascii="Bookman Old Style" w:hAnsi="Bookman Old Style" w:cs="Tahoma"/>
          <w:sz w:val="24"/>
          <w:szCs w:val="24"/>
        </w:rPr>
        <w:t xml:space="preserve"> sq. </w:t>
      </w:r>
      <w:r w:rsidR="001D6170" w:rsidRPr="0060176C">
        <w:rPr>
          <w:rFonts w:ascii="Bookman Old Style" w:hAnsi="Bookman Old Style" w:cs="Tahoma"/>
          <w:sz w:val="24"/>
          <w:szCs w:val="24"/>
        </w:rPr>
        <w:t xml:space="preserve">Kilometers and is compose of </w:t>
      </w:r>
      <w:r w:rsidRPr="0060176C">
        <w:rPr>
          <w:rFonts w:ascii="Bookman Old Style" w:hAnsi="Bookman Old Style" w:cs="Tahoma"/>
          <w:sz w:val="24"/>
          <w:szCs w:val="24"/>
        </w:rPr>
        <w:t xml:space="preserve"> com</w:t>
      </w:r>
      <w:r w:rsidR="001D6170" w:rsidRPr="0060176C">
        <w:rPr>
          <w:rFonts w:ascii="Bookman Old Style" w:hAnsi="Bookman Old Style" w:cs="Tahoma"/>
          <w:sz w:val="24"/>
          <w:szCs w:val="24"/>
        </w:rPr>
        <w:t xml:space="preserve">posed of 2 Division i.e. Jinja </w:t>
      </w:r>
      <w:r w:rsidRPr="0060176C">
        <w:rPr>
          <w:rFonts w:ascii="Bookman Old Style" w:hAnsi="Bookman Old Style" w:cs="Tahoma"/>
          <w:sz w:val="24"/>
          <w:szCs w:val="24"/>
        </w:rPr>
        <w:t xml:space="preserve"> City South (</w:t>
      </w:r>
      <w:r w:rsidR="001D6170" w:rsidRPr="0060176C">
        <w:rPr>
          <w:rFonts w:ascii="Bookman Old Style" w:hAnsi="Bookman Old Style" w:cs="Tahoma"/>
          <w:sz w:val="24"/>
          <w:szCs w:val="24"/>
        </w:rPr>
        <w:t>60</w:t>
      </w:r>
      <w:r w:rsidRPr="0060176C">
        <w:rPr>
          <w:rFonts w:ascii="Bookman Old Style" w:hAnsi="Bookman Old Style" w:cs="Tahoma"/>
          <w:sz w:val="24"/>
          <w:szCs w:val="24"/>
        </w:rPr>
        <w:t xml:space="preserve"> sq Km) </w:t>
      </w:r>
      <w:r w:rsidR="001D6170" w:rsidRPr="0060176C">
        <w:rPr>
          <w:rFonts w:ascii="Bookman Old Style" w:hAnsi="Bookman Old Style" w:cs="Tahoma"/>
          <w:sz w:val="24"/>
          <w:szCs w:val="24"/>
        </w:rPr>
        <w:t xml:space="preserve">, 28 of which is covered by water </w:t>
      </w:r>
      <w:r w:rsidRPr="0060176C">
        <w:rPr>
          <w:rFonts w:ascii="Bookman Old Style" w:hAnsi="Bookman Old Style" w:cs="Tahoma"/>
          <w:sz w:val="24"/>
          <w:szCs w:val="24"/>
        </w:rPr>
        <w:t xml:space="preserve">and </w:t>
      </w:r>
      <w:r w:rsidR="001D6170" w:rsidRPr="0060176C">
        <w:rPr>
          <w:rFonts w:ascii="Bookman Old Style" w:hAnsi="Bookman Old Style" w:cs="Tahoma"/>
          <w:sz w:val="24"/>
          <w:szCs w:val="24"/>
        </w:rPr>
        <w:t xml:space="preserve">Jinja </w:t>
      </w:r>
      <w:r w:rsidRPr="0060176C">
        <w:rPr>
          <w:rFonts w:ascii="Bookman Old Style" w:hAnsi="Bookman Old Style" w:cs="Tahoma"/>
          <w:sz w:val="24"/>
          <w:szCs w:val="24"/>
        </w:rPr>
        <w:t xml:space="preserve"> City North </w:t>
      </w:r>
      <w:r w:rsidR="001D6170" w:rsidRPr="0060176C">
        <w:rPr>
          <w:rFonts w:ascii="Bookman Old Style" w:hAnsi="Bookman Old Style" w:cs="Tahoma"/>
          <w:sz w:val="24"/>
          <w:szCs w:val="24"/>
        </w:rPr>
        <w:t xml:space="preserve">155 sq. kilometers </w:t>
      </w:r>
    </w:p>
    <w:p w:rsidR="00CE690E" w:rsidRPr="0060176C" w:rsidRDefault="001D6170" w:rsidP="00CE690E">
      <w:pPr>
        <w:jc w:val="both"/>
        <w:rPr>
          <w:rFonts w:ascii="Bookman Old Style" w:hAnsi="Bookman Old Style" w:cs="Tahoma"/>
          <w:sz w:val="24"/>
          <w:szCs w:val="24"/>
        </w:rPr>
      </w:pPr>
      <w:proofErr w:type="gramStart"/>
      <w:r w:rsidRPr="0060176C">
        <w:rPr>
          <w:rFonts w:ascii="Bookman Old Style" w:hAnsi="Bookman Old Style" w:cs="Tahoma"/>
          <w:sz w:val="24"/>
          <w:szCs w:val="24"/>
        </w:rPr>
        <w:t>Jinja  City</w:t>
      </w:r>
      <w:proofErr w:type="gramEnd"/>
      <w:r w:rsidRPr="0060176C">
        <w:rPr>
          <w:rFonts w:ascii="Bookman Old Style" w:hAnsi="Bookman Old Style" w:cs="Tahoma"/>
          <w:sz w:val="24"/>
          <w:szCs w:val="24"/>
        </w:rPr>
        <w:t xml:space="preserve"> is composed of 26</w:t>
      </w:r>
      <w:r w:rsidR="00CE690E" w:rsidRPr="0060176C">
        <w:rPr>
          <w:rFonts w:ascii="Bookman Old Style" w:hAnsi="Bookman Old Style" w:cs="Tahoma"/>
          <w:sz w:val="24"/>
          <w:szCs w:val="24"/>
        </w:rPr>
        <w:t xml:space="preserve"> Wards</w:t>
      </w:r>
      <w:r w:rsidRPr="0060176C">
        <w:rPr>
          <w:rFonts w:ascii="Bookman Old Style" w:hAnsi="Bookman Old Style" w:cs="Tahoma"/>
          <w:sz w:val="24"/>
          <w:szCs w:val="24"/>
        </w:rPr>
        <w:t xml:space="preserve"> and 141</w:t>
      </w:r>
      <w:r w:rsidR="00CE690E" w:rsidRPr="0060176C">
        <w:rPr>
          <w:rFonts w:ascii="Bookman Old Style" w:hAnsi="Bookman Old Style" w:cs="Tahoma"/>
          <w:sz w:val="24"/>
          <w:szCs w:val="24"/>
        </w:rPr>
        <w:t xml:space="preserve"> villages</w:t>
      </w:r>
      <w:r w:rsidRPr="0060176C">
        <w:rPr>
          <w:rFonts w:ascii="Bookman Old Style" w:hAnsi="Bookman Old Style" w:cs="Tahoma"/>
          <w:sz w:val="24"/>
          <w:szCs w:val="24"/>
        </w:rPr>
        <w:t xml:space="preserve">                                                                                                                     </w:t>
      </w:r>
    </w:p>
    <w:p w:rsidR="00CE690E" w:rsidRPr="0060176C" w:rsidRDefault="00371701" w:rsidP="008A752A">
      <w:pPr>
        <w:spacing w:line="240" w:lineRule="auto"/>
        <w:ind w:left="720" w:hanging="720"/>
        <w:jc w:val="both"/>
        <w:rPr>
          <w:rFonts w:ascii="Bookman Old Style" w:hAnsi="Bookman Old Style" w:cs="Tahoma"/>
          <w:b/>
          <w:bCs/>
          <w:sz w:val="24"/>
          <w:szCs w:val="24"/>
        </w:rPr>
      </w:pPr>
      <w:r w:rsidRPr="0060176C">
        <w:rPr>
          <w:rFonts w:ascii="Bookman Old Style" w:hAnsi="Bookman Old Style" w:cs="Tahoma"/>
          <w:b/>
          <w:bCs/>
          <w:sz w:val="24"/>
          <w:szCs w:val="24"/>
        </w:rPr>
        <w:t>Demography</w:t>
      </w:r>
    </w:p>
    <w:p w:rsidR="00CE690E" w:rsidRPr="0060176C" w:rsidRDefault="00CE690E" w:rsidP="00CE690E">
      <w:pPr>
        <w:jc w:val="both"/>
        <w:rPr>
          <w:rFonts w:ascii="Bookman Old Style" w:hAnsi="Bookman Old Style" w:cs="Tahoma"/>
          <w:sz w:val="24"/>
          <w:szCs w:val="24"/>
        </w:rPr>
      </w:pPr>
      <w:r w:rsidRPr="0060176C">
        <w:rPr>
          <w:rFonts w:ascii="Bookman Old Style" w:hAnsi="Bookman Old Style" w:cs="Tahoma"/>
          <w:sz w:val="24"/>
          <w:szCs w:val="24"/>
        </w:rPr>
        <w:t xml:space="preserve">By 2014 the City had a total population of </w:t>
      </w:r>
      <w:r w:rsidR="001D6170" w:rsidRPr="0060176C">
        <w:rPr>
          <w:rFonts w:ascii="Bookman Old Style" w:hAnsi="Bookman Old Style" w:cs="Tahoma"/>
          <w:sz w:val="24"/>
          <w:szCs w:val="24"/>
        </w:rPr>
        <w:t>247,074</w:t>
      </w:r>
      <w:r w:rsidRPr="0060176C">
        <w:rPr>
          <w:rFonts w:ascii="Bookman Old Style" w:hAnsi="Bookman Old Style" w:cs="Tahoma"/>
          <w:sz w:val="24"/>
          <w:szCs w:val="24"/>
        </w:rPr>
        <w:t>. This was nigh</w:t>
      </w:r>
      <w:r w:rsidR="001D6170" w:rsidRPr="0060176C">
        <w:rPr>
          <w:rFonts w:ascii="Bookman Old Style" w:hAnsi="Bookman Old Style" w:cs="Tahoma"/>
          <w:sz w:val="24"/>
          <w:szCs w:val="24"/>
        </w:rPr>
        <w:t>t population and estimated at 40</w:t>
      </w:r>
      <w:r w:rsidRPr="0060176C">
        <w:rPr>
          <w:rFonts w:ascii="Bookman Old Style" w:hAnsi="Bookman Old Style" w:cs="Tahoma"/>
          <w:sz w:val="24"/>
          <w:szCs w:val="24"/>
        </w:rPr>
        <w:t>0,000 during the day. Now as a city th</w:t>
      </w:r>
      <w:r w:rsidR="001D6170" w:rsidRPr="0060176C">
        <w:rPr>
          <w:rFonts w:ascii="Bookman Old Style" w:hAnsi="Bookman Old Style" w:cs="Tahoma"/>
          <w:sz w:val="24"/>
          <w:szCs w:val="24"/>
        </w:rPr>
        <w:t>e population is estimated at 307,414, persons during the night</w:t>
      </w:r>
      <w:r w:rsidRPr="0060176C">
        <w:rPr>
          <w:rFonts w:ascii="Bookman Old Style" w:hAnsi="Bookman Old Style" w:cs="Tahoma"/>
          <w:sz w:val="24"/>
          <w:szCs w:val="24"/>
        </w:rPr>
        <w:t>. The population growth rate is e</w:t>
      </w:r>
      <w:r w:rsidR="001D6170" w:rsidRPr="0060176C">
        <w:rPr>
          <w:rFonts w:ascii="Bookman Old Style" w:hAnsi="Bookman Old Style" w:cs="Tahoma"/>
          <w:sz w:val="24"/>
          <w:szCs w:val="24"/>
        </w:rPr>
        <w:t>stimated at 3</w:t>
      </w:r>
      <w:r w:rsidRPr="0060176C">
        <w:rPr>
          <w:rFonts w:ascii="Bookman Old Style" w:hAnsi="Bookman Old Style" w:cs="Tahoma"/>
          <w:sz w:val="24"/>
          <w:szCs w:val="24"/>
        </w:rPr>
        <w:t>% per annum.</w:t>
      </w:r>
    </w:p>
    <w:p w:rsidR="00CE690E" w:rsidRPr="0060176C" w:rsidRDefault="00A41864" w:rsidP="00160E37">
      <w:pPr>
        <w:spacing w:before="240"/>
        <w:rPr>
          <w:rFonts w:ascii="Bookman Old Style" w:hAnsi="Bookman Old Style" w:cs="Tahoma"/>
          <w:b/>
          <w:sz w:val="24"/>
          <w:szCs w:val="24"/>
        </w:rPr>
      </w:pPr>
      <w:r w:rsidRPr="0060176C">
        <w:rPr>
          <w:rFonts w:ascii="Bookman Old Style" w:hAnsi="Bookman Old Style" w:cs="Tahoma"/>
          <w:b/>
          <w:sz w:val="24"/>
          <w:szCs w:val="24"/>
        </w:rPr>
        <w:t xml:space="preserve">Jinja </w:t>
      </w:r>
      <w:r w:rsidR="009C10ED" w:rsidRPr="0060176C">
        <w:rPr>
          <w:rFonts w:ascii="Bookman Old Style" w:hAnsi="Bookman Old Style" w:cs="Tahoma"/>
          <w:b/>
          <w:sz w:val="24"/>
          <w:szCs w:val="24"/>
        </w:rPr>
        <w:t xml:space="preserve">city </w:t>
      </w:r>
      <w:proofErr w:type="gramStart"/>
      <w:r w:rsidR="009C10ED" w:rsidRPr="0060176C">
        <w:rPr>
          <w:rFonts w:ascii="Bookman Old Style" w:hAnsi="Bookman Old Style" w:cs="Tahoma"/>
          <w:b/>
          <w:sz w:val="24"/>
          <w:szCs w:val="24"/>
        </w:rPr>
        <w:t>p</w:t>
      </w:r>
      <w:bookmarkStart w:id="2" w:name="_GoBack"/>
      <w:bookmarkEnd w:id="2"/>
      <w:r w:rsidR="009C10ED" w:rsidRPr="0060176C">
        <w:rPr>
          <w:rFonts w:ascii="Bookman Old Style" w:hAnsi="Bookman Old Style" w:cs="Tahoma"/>
          <w:b/>
          <w:sz w:val="24"/>
          <w:szCs w:val="24"/>
        </w:rPr>
        <w:t>opulation</w:t>
      </w:r>
      <w:r w:rsidR="00CE690E" w:rsidRPr="0060176C">
        <w:rPr>
          <w:rFonts w:ascii="Bookman Old Style" w:hAnsi="Bookman Old Style" w:cs="Tahoma"/>
          <w:b/>
          <w:sz w:val="24"/>
          <w:szCs w:val="24"/>
        </w:rPr>
        <w:t xml:space="preserve"> </w:t>
      </w:r>
      <w:r w:rsidRPr="0060176C">
        <w:rPr>
          <w:rFonts w:ascii="Bookman Old Style" w:hAnsi="Bookman Old Style" w:cs="Tahoma"/>
          <w:b/>
          <w:sz w:val="24"/>
          <w:szCs w:val="24"/>
        </w:rPr>
        <w:t xml:space="preserve"> by</w:t>
      </w:r>
      <w:proofErr w:type="gramEnd"/>
      <w:r w:rsidRPr="0060176C">
        <w:rPr>
          <w:rFonts w:ascii="Bookman Old Style" w:hAnsi="Bookman Old Style" w:cs="Tahoma"/>
          <w:b/>
          <w:sz w:val="24"/>
          <w:szCs w:val="24"/>
        </w:rPr>
        <w:t xml:space="preserve"> </w:t>
      </w:r>
      <w:r w:rsidR="00CE690E" w:rsidRPr="0060176C">
        <w:rPr>
          <w:rFonts w:ascii="Bookman Old Style" w:hAnsi="Bookman Old Style" w:cs="Tahoma"/>
          <w:b/>
          <w:sz w:val="24"/>
          <w:szCs w:val="24"/>
        </w:rPr>
        <w:t>2014</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129"/>
        <w:gridCol w:w="1915"/>
        <w:gridCol w:w="1915"/>
        <w:gridCol w:w="1915"/>
      </w:tblGrid>
      <w:tr w:rsidR="00632607" w:rsidRPr="0060176C" w:rsidTr="00A41864">
        <w:tc>
          <w:tcPr>
            <w:tcW w:w="2129" w:type="dxa"/>
          </w:tcPr>
          <w:p w:rsidR="00CE690E" w:rsidRPr="0060176C" w:rsidRDefault="00CE690E" w:rsidP="00EB4E5B">
            <w:pPr>
              <w:rPr>
                <w:rFonts w:ascii="Bookman Old Style" w:hAnsi="Bookman Old Style" w:cs="Tahoma"/>
                <w:b/>
                <w:sz w:val="24"/>
                <w:szCs w:val="24"/>
              </w:rPr>
            </w:pPr>
            <w:r w:rsidRPr="0060176C">
              <w:rPr>
                <w:rFonts w:ascii="Bookman Old Style" w:hAnsi="Bookman Old Style" w:cs="Tahoma"/>
                <w:b/>
                <w:sz w:val="24"/>
                <w:szCs w:val="24"/>
              </w:rPr>
              <w:t>Division</w:t>
            </w:r>
          </w:p>
        </w:tc>
        <w:tc>
          <w:tcPr>
            <w:tcW w:w="1915" w:type="dxa"/>
          </w:tcPr>
          <w:p w:rsidR="00CE690E" w:rsidRPr="0060176C" w:rsidRDefault="00CE690E" w:rsidP="00EB4E5B">
            <w:pPr>
              <w:rPr>
                <w:rFonts w:ascii="Bookman Old Style" w:hAnsi="Bookman Old Style" w:cs="Tahoma"/>
                <w:b/>
                <w:sz w:val="24"/>
                <w:szCs w:val="24"/>
              </w:rPr>
            </w:pPr>
            <w:r w:rsidRPr="0060176C">
              <w:rPr>
                <w:rFonts w:ascii="Bookman Old Style" w:hAnsi="Bookman Old Style" w:cs="Tahoma"/>
                <w:b/>
                <w:sz w:val="24"/>
                <w:szCs w:val="24"/>
              </w:rPr>
              <w:t>Males</w:t>
            </w:r>
          </w:p>
        </w:tc>
        <w:tc>
          <w:tcPr>
            <w:tcW w:w="1915" w:type="dxa"/>
          </w:tcPr>
          <w:p w:rsidR="00CE690E" w:rsidRPr="0060176C" w:rsidRDefault="00CE690E" w:rsidP="00EB4E5B">
            <w:pPr>
              <w:rPr>
                <w:rFonts w:ascii="Bookman Old Style" w:hAnsi="Bookman Old Style" w:cs="Tahoma"/>
                <w:b/>
                <w:sz w:val="24"/>
                <w:szCs w:val="24"/>
              </w:rPr>
            </w:pPr>
            <w:r w:rsidRPr="0060176C">
              <w:rPr>
                <w:rFonts w:ascii="Bookman Old Style" w:hAnsi="Bookman Old Style" w:cs="Tahoma"/>
                <w:b/>
                <w:sz w:val="24"/>
                <w:szCs w:val="24"/>
              </w:rPr>
              <w:t>Females</w:t>
            </w:r>
          </w:p>
        </w:tc>
        <w:tc>
          <w:tcPr>
            <w:tcW w:w="1915" w:type="dxa"/>
          </w:tcPr>
          <w:p w:rsidR="00CE690E" w:rsidRPr="0060176C" w:rsidRDefault="00CE690E" w:rsidP="00EB4E5B">
            <w:pPr>
              <w:rPr>
                <w:rFonts w:ascii="Bookman Old Style" w:hAnsi="Bookman Old Style" w:cs="Tahoma"/>
                <w:b/>
                <w:sz w:val="24"/>
                <w:szCs w:val="24"/>
              </w:rPr>
            </w:pPr>
            <w:r w:rsidRPr="0060176C">
              <w:rPr>
                <w:rFonts w:ascii="Bookman Old Style" w:hAnsi="Bookman Old Style" w:cs="Tahoma"/>
                <w:b/>
                <w:sz w:val="24"/>
                <w:szCs w:val="24"/>
              </w:rPr>
              <w:t>Total</w:t>
            </w:r>
          </w:p>
        </w:tc>
      </w:tr>
      <w:tr w:rsidR="00632607" w:rsidRPr="0060176C" w:rsidTr="00A41864">
        <w:tc>
          <w:tcPr>
            <w:tcW w:w="2129" w:type="dxa"/>
          </w:tcPr>
          <w:p w:rsidR="00CE690E" w:rsidRPr="0060176C" w:rsidRDefault="00A41864" w:rsidP="00EB4E5B">
            <w:pPr>
              <w:rPr>
                <w:rFonts w:ascii="Bookman Old Style" w:hAnsi="Bookman Old Style" w:cs="Tahoma"/>
                <w:sz w:val="24"/>
                <w:szCs w:val="24"/>
              </w:rPr>
            </w:pPr>
            <w:r w:rsidRPr="0060176C">
              <w:rPr>
                <w:rFonts w:ascii="Bookman Old Style" w:hAnsi="Bookman Old Style" w:cs="Tahoma"/>
                <w:sz w:val="24"/>
                <w:szCs w:val="24"/>
              </w:rPr>
              <w:t>Southern Division</w:t>
            </w:r>
          </w:p>
        </w:tc>
        <w:tc>
          <w:tcPr>
            <w:tcW w:w="1915" w:type="dxa"/>
          </w:tcPr>
          <w:p w:rsidR="00CE690E" w:rsidRPr="0060176C" w:rsidRDefault="001D6170" w:rsidP="00EB4E5B">
            <w:pPr>
              <w:jc w:val="right"/>
              <w:rPr>
                <w:rFonts w:ascii="Bookman Old Style" w:hAnsi="Bookman Old Style" w:cs="Tahoma"/>
                <w:sz w:val="24"/>
                <w:szCs w:val="24"/>
              </w:rPr>
            </w:pPr>
            <w:r w:rsidRPr="0060176C">
              <w:rPr>
                <w:rFonts w:ascii="Bookman Old Style" w:hAnsi="Bookman Old Style" w:cs="Tahoma"/>
                <w:sz w:val="24"/>
                <w:szCs w:val="24"/>
              </w:rPr>
              <w:t>38,167</w:t>
            </w:r>
          </w:p>
        </w:tc>
        <w:tc>
          <w:tcPr>
            <w:tcW w:w="1915" w:type="dxa"/>
          </w:tcPr>
          <w:p w:rsidR="00CE690E" w:rsidRPr="0060176C" w:rsidRDefault="001D6170" w:rsidP="00EB4E5B">
            <w:pPr>
              <w:jc w:val="right"/>
              <w:rPr>
                <w:rFonts w:ascii="Bookman Old Style" w:hAnsi="Bookman Old Style" w:cs="Tahoma"/>
                <w:sz w:val="24"/>
                <w:szCs w:val="24"/>
              </w:rPr>
            </w:pPr>
            <w:r w:rsidRPr="0060176C">
              <w:rPr>
                <w:rFonts w:ascii="Bookman Old Style" w:hAnsi="Bookman Old Style" w:cs="Tahoma"/>
                <w:sz w:val="24"/>
                <w:szCs w:val="24"/>
              </w:rPr>
              <w:t>38,021</w:t>
            </w:r>
          </w:p>
        </w:tc>
        <w:tc>
          <w:tcPr>
            <w:tcW w:w="1915" w:type="dxa"/>
          </w:tcPr>
          <w:p w:rsidR="00CE690E" w:rsidRPr="0060176C" w:rsidRDefault="00A41864" w:rsidP="00EB4E5B">
            <w:pPr>
              <w:jc w:val="right"/>
              <w:rPr>
                <w:rFonts w:ascii="Bookman Old Style" w:hAnsi="Bookman Old Style" w:cs="Tahoma"/>
                <w:b/>
                <w:sz w:val="24"/>
                <w:szCs w:val="24"/>
              </w:rPr>
            </w:pPr>
            <w:r w:rsidRPr="0060176C">
              <w:rPr>
                <w:rFonts w:ascii="Bookman Old Style" w:hAnsi="Bookman Old Style" w:cs="Tahoma"/>
                <w:b/>
                <w:sz w:val="24"/>
                <w:szCs w:val="24"/>
              </w:rPr>
              <w:t>76,188</w:t>
            </w:r>
          </w:p>
        </w:tc>
      </w:tr>
      <w:tr w:rsidR="00632607" w:rsidRPr="0060176C" w:rsidTr="00A41864">
        <w:tc>
          <w:tcPr>
            <w:tcW w:w="2129" w:type="dxa"/>
          </w:tcPr>
          <w:p w:rsidR="00CE690E" w:rsidRPr="0060176C" w:rsidRDefault="00A41864" w:rsidP="00EB4E5B">
            <w:pPr>
              <w:rPr>
                <w:rFonts w:ascii="Bookman Old Style" w:hAnsi="Bookman Old Style" w:cs="Tahoma"/>
                <w:sz w:val="24"/>
                <w:szCs w:val="24"/>
              </w:rPr>
            </w:pPr>
            <w:r w:rsidRPr="0060176C">
              <w:rPr>
                <w:rFonts w:ascii="Bookman Old Style" w:hAnsi="Bookman Old Style" w:cs="Tahoma"/>
                <w:sz w:val="24"/>
                <w:szCs w:val="24"/>
              </w:rPr>
              <w:t>Northern Division</w:t>
            </w:r>
          </w:p>
        </w:tc>
        <w:tc>
          <w:tcPr>
            <w:tcW w:w="1915" w:type="dxa"/>
          </w:tcPr>
          <w:p w:rsidR="00CE690E" w:rsidRPr="0060176C" w:rsidRDefault="001D6170" w:rsidP="00EB4E5B">
            <w:pPr>
              <w:jc w:val="right"/>
              <w:rPr>
                <w:rFonts w:ascii="Bookman Old Style" w:hAnsi="Bookman Old Style" w:cs="Tahoma"/>
                <w:sz w:val="24"/>
                <w:szCs w:val="24"/>
              </w:rPr>
            </w:pPr>
            <w:r w:rsidRPr="0060176C">
              <w:rPr>
                <w:rFonts w:ascii="Bookman Old Style" w:hAnsi="Bookman Old Style" w:cs="Tahoma"/>
                <w:sz w:val="24"/>
                <w:szCs w:val="24"/>
              </w:rPr>
              <w:t>80,000</w:t>
            </w:r>
          </w:p>
        </w:tc>
        <w:tc>
          <w:tcPr>
            <w:tcW w:w="1915" w:type="dxa"/>
          </w:tcPr>
          <w:p w:rsidR="00CE690E" w:rsidRPr="0060176C" w:rsidRDefault="001D6170" w:rsidP="00EB4E5B">
            <w:pPr>
              <w:jc w:val="right"/>
              <w:rPr>
                <w:rFonts w:ascii="Bookman Old Style" w:hAnsi="Bookman Old Style" w:cs="Tahoma"/>
                <w:sz w:val="24"/>
                <w:szCs w:val="24"/>
              </w:rPr>
            </w:pPr>
            <w:r w:rsidRPr="0060176C">
              <w:rPr>
                <w:rFonts w:ascii="Bookman Old Style" w:hAnsi="Bookman Old Style" w:cs="Tahoma"/>
                <w:sz w:val="24"/>
                <w:szCs w:val="24"/>
              </w:rPr>
              <w:t>90,886</w:t>
            </w:r>
          </w:p>
        </w:tc>
        <w:tc>
          <w:tcPr>
            <w:tcW w:w="1915" w:type="dxa"/>
          </w:tcPr>
          <w:p w:rsidR="00CE690E" w:rsidRPr="0060176C" w:rsidRDefault="00A41864" w:rsidP="00EB4E5B">
            <w:pPr>
              <w:jc w:val="right"/>
              <w:rPr>
                <w:rFonts w:ascii="Bookman Old Style" w:hAnsi="Bookman Old Style" w:cs="Tahoma"/>
                <w:b/>
                <w:sz w:val="24"/>
                <w:szCs w:val="24"/>
              </w:rPr>
            </w:pPr>
            <w:r w:rsidRPr="0060176C">
              <w:rPr>
                <w:rFonts w:ascii="Bookman Old Style" w:hAnsi="Bookman Old Style" w:cs="Tahoma"/>
                <w:b/>
                <w:sz w:val="24"/>
                <w:szCs w:val="24"/>
              </w:rPr>
              <w:t>170,886</w:t>
            </w:r>
          </w:p>
        </w:tc>
      </w:tr>
      <w:tr w:rsidR="00CE690E" w:rsidRPr="0060176C" w:rsidTr="00A41864">
        <w:tc>
          <w:tcPr>
            <w:tcW w:w="2129" w:type="dxa"/>
          </w:tcPr>
          <w:p w:rsidR="00CE690E" w:rsidRPr="0060176C" w:rsidRDefault="00CE690E" w:rsidP="00EB4E5B">
            <w:pPr>
              <w:rPr>
                <w:rFonts w:ascii="Bookman Old Style" w:hAnsi="Bookman Old Style" w:cs="Tahoma"/>
                <w:b/>
                <w:sz w:val="24"/>
                <w:szCs w:val="24"/>
              </w:rPr>
            </w:pPr>
            <w:r w:rsidRPr="0060176C">
              <w:rPr>
                <w:rFonts w:ascii="Bookman Old Style" w:hAnsi="Bookman Old Style" w:cs="Tahoma"/>
                <w:b/>
                <w:sz w:val="24"/>
                <w:szCs w:val="24"/>
              </w:rPr>
              <w:t>Total</w:t>
            </w:r>
          </w:p>
        </w:tc>
        <w:tc>
          <w:tcPr>
            <w:tcW w:w="1915" w:type="dxa"/>
          </w:tcPr>
          <w:p w:rsidR="00CE690E" w:rsidRPr="0060176C" w:rsidRDefault="00A81A7B" w:rsidP="00EB4E5B">
            <w:pPr>
              <w:jc w:val="right"/>
              <w:rPr>
                <w:rFonts w:ascii="Bookman Old Style" w:hAnsi="Bookman Old Style" w:cs="Tahoma"/>
                <w:b/>
                <w:sz w:val="24"/>
                <w:szCs w:val="24"/>
              </w:rPr>
            </w:pPr>
            <w:r w:rsidRPr="0060176C">
              <w:rPr>
                <w:rFonts w:ascii="Bookman Old Style" w:hAnsi="Bookman Old Style" w:cs="Tahoma"/>
                <w:b/>
                <w:sz w:val="24"/>
                <w:szCs w:val="24"/>
              </w:rPr>
              <w:t>118,167</w:t>
            </w:r>
          </w:p>
        </w:tc>
        <w:tc>
          <w:tcPr>
            <w:tcW w:w="1915" w:type="dxa"/>
          </w:tcPr>
          <w:p w:rsidR="00CE690E" w:rsidRPr="0060176C" w:rsidRDefault="00A81A7B" w:rsidP="00EB4E5B">
            <w:pPr>
              <w:jc w:val="right"/>
              <w:rPr>
                <w:rFonts w:ascii="Bookman Old Style" w:hAnsi="Bookman Old Style" w:cs="Tahoma"/>
                <w:b/>
                <w:sz w:val="24"/>
                <w:szCs w:val="24"/>
              </w:rPr>
            </w:pPr>
            <w:r w:rsidRPr="0060176C">
              <w:rPr>
                <w:rFonts w:ascii="Bookman Old Style" w:hAnsi="Bookman Old Style" w:cs="Tahoma"/>
                <w:b/>
                <w:sz w:val="24"/>
                <w:szCs w:val="24"/>
              </w:rPr>
              <w:t>128,907</w:t>
            </w:r>
          </w:p>
        </w:tc>
        <w:tc>
          <w:tcPr>
            <w:tcW w:w="1915" w:type="dxa"/>
          </w:tcPr>
          <w:p w:rsidR="00CE690E" w:rsidRPr="0060176C" w:rsidRDefault="00A41864" w:rsidP="00EB4E5B">
            <w:pPr>
              <w:jc w:val="right"/>
              <w:rPr>
                <w:rFonts w:ascii="Bookman Old Style" w:hAnsi="Bookman Old Style" w:cs="Tahoma"/>
                <w:b/>
                <w:sz w:val="24"/>
                <w:szCs w:val="24"/>
              </w:rPr>
            </w:pPr>
            <w:r w:rsidRPr="0060176C">
              <w:rPr>
                <w:rFonts w:ascii="Bookman Old Style" w:hAnsi="Bookman Old Style" w:cs="Tahoma"/>
                <w:b/>
                <w:sz w:val="24"/>
                <w:szCs w:val="24"/>
              </w:rPr>
              <w:t>247,074</w:t>
            </w:r>
          </w:p>
        </w:tc>
      </w:tr>
    </w:tbl>
    <w:p w:rsidR="002526F8" w:rsidRPr="0060176C" w:rsidRDefault="002526F8" w:rsidP="00CE690E">
      <w:pPr>
        <w:rPr>
          <w:rFonts w:ascii="Bookman Old Style" w:hAnsi="Bookman Old Style" w:cs="Tahoma"/>
          <w:sz w:val="24"/>
          <w:szCs w:val="24"/>
        </w:rPr>
      </w:pPr>
    </w:p>
    <w:p w:rsidR="00CE690E" w:rsidRPr="0060176C" w:rsidRDefault="009C10ED" w:rsidP="00CE690E">
      <w:pPr>
        <w:rPr>
          <w:rFonts w:ascii="Bookman Old Style" w:hAnsi="Bookman Old Style" w:cs="Tahoma"/>
          <w:b/>
          <w:bCs/>
          <w:sz w:val="24"/>
          <w:szCs w:val="24"/>
        </w:rPr>
      </w:pPr>
      <w:r w:rsidRPr="0060176C">
        <w:rPr>
          <w:rFonts w:ascii="Bookman Old Style" w:hAnsi="Bookman Old Style" w:cs="Tahoma"/>
          <w:b/>
          <w:bCs/>
          <w:sz w:val="24"/>
          <w:szCs w:val="24"/>
        </w:rPr>
        <w:t>Tourist attractions:</w:t>
      </w:r>
    </w:p>
    <w:p w:rsidR="00CE690E" w:rsidRPr="0060176C" w:rsidRDefault="00A81A7B" w:rsidP="00CE690E">
      <w:pPr>
        <w:tabs>
          <w:tab w:val="num" w:pos="360"/>
        </w:tabs>
        <w:ind w:left="360" w:hanging="360"/>
        <w:rPr>
          <w:rFonts w:ascii="Bookman Old Style" w:hAnsi="Bookman Old Style" w:cs="Tahoma"/>
          <w:sz w:val="24"/>
          <w:szCs w:val="24"/>
        </w:rPr>
      </w:pPr>
      <w:r w:rsidRPr="0060176C">
        <w:rPr>
          <w:rFonts w:ascii="Bookman Old Style" w:hAnsi="Bookman Old Style" w:cs="Tahoma"/>
          <w:sz w:val="24"/>
          <w:szCs w:val="24"/>
        </w:rPr>
        <w:t>The source of the Nile</w:t>
      </w:r>
      <w:r w:rsidR="002526F8" w:rsidRPr="0060176C">
        <w:rPr>
          <w:rFonts w:ascii="Bookman Old Style" w:hAnsi="Bookman Old Style" w:cs="Tahoma"/>
          <w:sz w:val="24"/>
          <w:szCs w:val="24"/>
        </w:rPr>
        <w:t xml:space="preserve"> and the new Nile </w:t>
      </w:r>
      <w:proofErr w:type="gramStart"/>
      <w:r w:rsidR="002526F8" w:rsidRPr="0060176C">
        <w:rPr>
          <w:rFonts w:ascii="Bookman Old Style" w:hAnsi="Bookman Old Style" w:cs="Tahoma"/>
          <w:sz w:val="24"/>
          <w:szCs w:val="24"/>
        </w:rPr>
        <w:t>bridge</w:t>
      </w:r>
      <w:proofErr w:type="gramEnd"/>
    </w:p>
    <w:p w:rsidR="00CE690E" w:rsidRPr="0060176C" w:rsidRDefault="00CE690E" w:rsidP="00CE690E">
      <w:pPr>
        <w:tabs>
          <w:tab w:val="num" w:pos="360"/>
        </w:tabs>
        <w:ind w:left="360" w:hanging="360"/>
        <w:rPr>
          <w:rFonts w:ascii="Bookman Old Style" w:hAnsi="Bookman Old Style" w:cs="Tahoma"/>
          <w:sz w:val="24"/>
          <w:szCs w:val="24"/>
        </w:rPr>
      </w:pPr>
      <w:r w:rsidRPr="0060176C">
        <w:rPr>
          <w:rFonts w:ascii="Bookman Old Style" w:hAnsi="Bookman Old Style" w:cs="Tahoma"/>
          <w:sz w:val="24"/>
          <w:szCs w:val="24"/>
        </w:rPr>
        <w:t xml:space="preserve">Water falls on River </w:t>
      </w:r>
      <w:r w:rsidR="001D6170" w:rsidRPr="0060176C">
        <w:rPr>
          <w:rFonts w:ascii="Bookman Old Style" w:hAnsi="Bookman Old Style" w:cs="Tahoma"/>
          <w:sz w:val="24"/>
          <w:szCs w:val="24"/>
        </w:rPr>
        <w:t xml:space="preserve">Nile like </w:t>
      </w:r>
      <w:proofErr w:type="spellStart"/>
      <w:r w:rsidR="001D6170" w:rsidRPr="0060176C">
        <w:rPr>
          <w:rFonts w:ascii="Bookman Old Style" w:hAnsi="Bookman Old Style" w:cs="Tahoma"/>
          <w:sz w:val="24"/>
          <w:szCs w:val="24"/>
        </w:rPr>
        <w:t>Bujagali</w:t>
      </w:r>
      <w:proofErr w:type="spellEnd"/>
      <w:r w:rsidR="001D6170" w:rsidRPr="0060176C">
        <w:rPr>
          <w:rFonts w:ascii="Bookman Old Style" w:hAnsi="Bookman Old Style" w:cs="Tahoma"/>
          <w:sz w:val="24"/>
          <w:szCs w:val="24"/>
        </w:rPr>
        <w:t xml:space="preserve"> falls, </w:t>
      </w:r>
      <w:proofErr w:type="spellStart"/>
      <w:r w:rsidR="001D6170" w:rsidRPr="0060176C">
        <w:rPr>
          <w:rFonts w:ascii="Bookman Old Style" w:hAnsi="Bookman Old Style" w:cs="Tahoma"/>
          <w:sz w:val="24"/>
          <w:szCs w:val="24"/>
        </w:rPr>
        <w:t>Itanda</w:t>
      </w:r>
      <w:proofErr w:type="spellEnd"/>
      <w:r w:rsidR="001D6170" w:rsidRPr="0060176C">
        <w:rPr>
          <w:rFonts w:ascii="Bookman Old Style" w:hAnsi="Bookman Old Style" w:cs="Tahoma"/>
          <w:sz w:val="24"/>
          <w:szCs w:val="24"/>
        </w:rPr>
        <w:t xml:space="preserve"> falls, </w:t>
      </w:r>
    </w:p>
    <w:p w:rsidR="00CE690E" w:rsidRPr="0060176C" w:rsidRDefault="00CE690E" w:rsidP="00CE690E">
      <w:pPr>
        <w:tabs>
          <w:tab w:val="num" w:pos="360"/>
        </w:tabs>
        <w:ind w:left="360" w:hanging="360"/>
        <w:rPr>
          <w:rFonts w:ascii="Bookman Old Style" w:hAnsi="Bookman Old Style" w:cs="Tahoma"/>
          <w:sz w:val="24"/>
          <w:szCs w:val="24"/>
        </w:rPr>
      </w:pPr>
      <w:r w:rsidRPr="0060176C">
        <w:rPr>
          <w:rFonts w:ascii="Bookman Old Style" w:hAnsi="Bookman Old Style" w:cs="Tahoma"/>
          <w:sz w:val="24"/>
          <w:szCs w:val="24"/>
        </w:rPr>
        <w:t>Historical church at Kamukuzi</w:t>
      </w:r>
    </w:p>
    <w:p w:rsidR="00CE690E" w:rsidRPr="0060176C" w:rsidRDefault="00CE690E" w:rsidP="00CE690E">
      <w:pPr>
        <w:tabs>
          <w:tab w:val="num" w:pos="360"/>
        </w:tabs>
        <w:ind w:left="360" w:hanging="360"/>
        <w:rPr>
          <w:rFonts w:ascii="Bookman Old Style" w:hAnsi="Bookman Old Style" w:cs="Tahoma"/>
          <w:sz w:val="24"/>
          <w:szCs w:val="24"/>
        </w:rPr>
      </w:pPr>
      <w:proofErr w:type="gramStart"/>
      <w:r w:rsidRPr="0060176C">
        <w:rPr>
          <w:rFonts w:ascii="Bookman Old Style" w:hAnsi="Bookman Old Style" w:cs="Tahoma"/>
          <w:sz w:val="24"/>
          <w:szCs w:val="24"/>
        </w:rPr>
        <w:t>Beautiful environment</w:t>
      </w:r>
      <w:r w:rsidR="00A81A7B" w:rsidRPr="0060176C">
        <w:rPr>
          <w:rFonts w:ascii="Bookman Old Style" w:hAnsi="Bookman Old Style" w:cs="Tahoma"/>
          <w:sz w:val="24"/>
          <w:szCs w:val="24"/>
        </w:rPr>
        <w:t>.</w:t>
      </w:r>
      <w:proofErr w:type="gramEnd"/>
    </w:p>
    <w:p w:rsidR="00CE690E" w:rsidRPr="0060176C" w:rsidRDefault="00CE690E" w:rsidP="00CE690E">
      <w:pPr>
        <w:tabs>
          <w:tab w:val="num" w:pos="360"/>
        </w:tabs>
        <w:ind w:left="360" w:hanging="360"/>
        <w:rPr>
          <w:rFonts w:ascii="Bookman Old Style" w:hAnsi="Bookman Old Style" w:cs="Tahoma"/>
          <w:sz w:val="24"/>
          <w:szCs w:val="24"/>
        </w:rPr>
      </w:pPr>
      <w:r w:rsidRPr="0060176C">
        <w:rPr>
          <w:rFonts w:ascii="Bookman Old Style" w:hAnsi="Bookman Old Style" w:cs="Tahoma"/>
          <w:sz w:val="24"/>
          <w:szCs w:val="24"/>
        </w:rPr>
        <w:t>Far</w:t>
      </w:r>
      <w:r w:rsidR="00A81A7B" w:rsidRPr="0060176C">
        <w:rPr>
          <w:rFonts w:ascii="Bookman Old Style" w:hAnsi="Bookman Old Style" w:cs="Tahoma"/>
          <w:sz w:val="24"/>
          <w:szCs w:val="24"/>
        </w:rPr>
        <w:t xml:space="preserve">ming practices like </w:t>
      </w:r>
      <w:proofErr w:type="spellStart"/>
      <w:r w:rsidR="00A81A7B" w:rsidRPr="0060176C">
        <w:rPr>
          <w:rFonts w:ascii="Bookman Old Style" w:hAnsi="Bookman Old Style" w:cs="Tahoma"/>
          <w:sz w:val="24"/>
          <w:szCs w:val="24"/>
        </w:rPr>
        <w:t>Kakira</w:t>
      </w:r>
      <w:proofErr w:type="spellEnd"/>
      <w:r w:rsidR="00A81A7B" w:rsidRPr="0060176C">
        <w:rPr>
          <w:rFonts w:ascii="Bookman Old Style" w:hAnsi="Bookman Old Style" w:cs="Tahoma"/>
          <w:sz w:val="24"/>
          <w:szCs w:val="24"/>
        </w:rPr>
        <w:t xml:space="preserve"> sugar plantation.</w:t>
      </w:r>
    </w:p>
    <w:p w:rsidR="00A81A7B" w:rsidRPr="0060176C" w:rsidRDefault="00A81A7B" w:rsidP="00CE690E">
      <w:pPr>
        <w:tabs>
          <w:tab w:val="num" w:pos="360"/>
        </w:tabs>
        <w:ind w:left="360" w:hanging="360"/>
        <w:rPr>
          <w:rFonts w:ascii="Bookman Old Style" w:hAnsi="Bookman Old Style" w:cs="Tahoma"/>
          <w:sz w:val="24"/>
          <w:szCs w:val="24"/>
        </w:rPr>
      </w:pPr>
      <w:r w:rsidRPr="0060176C">
        <w:rPr>
          <w:rFonts w:ascii="Bookman Old Style" w:hAnsi="Bookman Old Style" w:cs="Tahoma"/>
          <w:sz w:val="24"/>
          <w:szCs w:val="24"/>
        </w:rPr>
        <w:t>I</w:t>
      </w:r>
      <w:r w:rsidR="005235F4">
        <w:rPr>
          <w:rFonts w:ascii="Bookman Old Style" w:hAnsi="Bookman Old Style" w:cs="Tahoma"/>
          <w:sz w:val="24"/>
          <w:szCs w:val="24"/>
        </w:rPr>
        <w:t xml:space="preserve">slands like </w:t>
      </w:r>
      <w:proofErr w:type="spellStart"/>
      <w:r w:rsidR="005235F4">
        <w:rPr>
          <w:rFonts w:ascii="Bookman Old Style" w:hAnsi="Bookman Old Style" w:cs="Tahoma"/>
          <w:sz w:val="24"/>
          <w:szCs w:val="24"/>
        </w:rPr>
        <w:t>Samuka</w:t>
      </w:r>
      <w:proofErr w:type="spellEnd"/>
      <w:r w:rsidR="005235F4">
        <w:rPr>
          <w:rFonts w:ascii="Bookman Old Style" w:hAnsi="Bookman Old Style" w:cs="Tahoma"/>
          <w:sz w:val="24"/>
          <w:szCs w:val="24"/>
        </w:rPr>
        <w:t xml:space="preserve"> popular for </w:t>
      </w:r>
      <w:r w:rsidRPr="0060176C">
        <w:rPr>
          <w:rFonts w:ascii="Bookman Old Style" w:hAnsi="Bookman Old Style" w:cs="Tahoma"/>
          <w:sz w:val="24"/>
          <w:szCs w:val="24"/>
        </w:rPr>
        <w:t>bird watching.</w:t>
      </w:r>
    </w:p>
    <w:p w:rsidR="00A81A7B" w:rsidRPr="0060176C" w:rsidRDefault="00A81A7B" w:rsidP="00CE690E">
      <w:pPr>
        <w:tabs>
          <w:tab w:val="num" w:pos="360"/>
        </w:tabs>
        <w:ind w:left="360" w:hanging="360"/>
        <w:rPr>
          <w:rFonts w:ascii="Bookman Old Style" w:hAnsi="Bookman Old Style" w:cs="Tahoma"/>
          <w:sz w:val="24"/>
          <w:szCs w:val="24"/>
        </w:rPr>
      </w:pPr>
      <w:r w:rsidRPr="0060176C">
        <w:rPr>
          <w:rFonts w:ascii="Bookman Old Style" w:hAnsi="Bookman Old Style" w:cs="Tahoma"/>
          <w:sz w:val="24"/>
          <w:szCs w:val="24"/>
        </w:rPr>
        <w:t>Water sports like bungee jumping, water rafting on the Nile.</w:t>
      </w:r>
    </w:p>
    <w:p w:rsidR="00A81A7B" w:rsidRPr="0060176C" w:rsidRDefault="00A81A7B" w:rsidP="00CE690E">
      <w:pPr>
        <w:tabs>
          <w:tab w:val="num" w:pos="360"/>
        </w:tabs>
        <w:ind w:left="360" w:hanging="360"/>
        <w:rPr>
          <w:rFonts w:ascii="Bookman Old Style" w:hAnsi="Bookman Old Style" w:cs="Tahoma"/>
          <w:sz w:val="24"/>
          <w:szCs w:val="24"/>
        </w:rPr>
      </w:pPr>
      <w:r w:rsidRPr="0060176C">
        <w:rPr>
          <w:rFonts w:ascii="Bookman Old Style" w:hAnsi="Bookman Old Style" w:cs="Tahoma"/>
          <w:sz w:val="24"/>
          <w:szCs w:val="24"/>
        </w:rPr>
        <w:t>Snake park at the source of the Nile.</w:t>
      </w:r>
    </w:p>
    <w:p w:rsidR="00A81A7B" w:rsidRPr="0060176C" w:rsidRDefault="00A81A7B" w:rsidP="00CE690E">
      <w:pPr>
        <w:tabs>
          <w:tab w:val="num" w:pos="360"/>
        </w:tabs>
        <w:ind w:left="360" w:hanging="360"/>
        <w:rPr>
          <w:rFonts w:ascii="Bookman Old Style" w:hAnsi="Bookman Old Style" w:cs="Tahoma"/>
          <w:sz w:val="24"/>
          <w:szCs w:val="24"/>
        </w:rPr>
      </w:pPr>
      <w:proofErr w:type="gramStart"/>
      <w:r w:rsidRPr="0060176C">
        <w:rPr>
          <w:rFonts w:ascii="Bookman Old Style" w:hAnsi="Bookman Old Style" w:cs="Tahoma"/>
          <w:sz w:val="24"/>
          <w:szCs w:val="24"/>
        </w:rPr>
        <w:t>Jinja sailing club.</w:t>
      </w:r>
      <w:proofErr w:type="gramEnd"/>
    </w:p>
    <w:p w:rsidR="00A81A7B" w:rsidRPr="0060176C" w:rsidRDefault="00A81A7B" w:rsidP="00CE690E">
      <w:pPr>
        <w:tabs>
          <w:tab w:val="num" w:pos="360"/>
        </w:tabs>
        <w:ind w:left="360" w:hanging="360"/>
        <w:rPr>
          <w:rFonts w:ascii="Bookman Old Style" w:hAnsi="Bookman Old Style" w:cs="Tahoma"/>
          <w:sz w:val="24"/>
          <w:szCs w:val="24"/>
        </w:rPr>
      </w:pPr>
      <w:proofErr w:type="gramStart"/>
      <w:r w:rsidRPr="0060176C">
        <w:rPr>
          <w:rFonts w:ascii="Bookman Old Style" w:hAnsi="Bookman Old Style" w:cs="Tahoma"/>
          <w:sz w:val="24"/>
          <w:szCs w:val="24"/>
        </w:rPr>
        <w:t>Jinja golf course.</w:t>
      </w:r>
      <w:proofErr w:type="gramEnd"/>
    </w:p>
    <w:p w:rsidR="002526F8" w:rsidRPr="0060176C" w:rsidRDefault="002526F8" w:rsidP="00CE690E">
      <w:pPr>
        <w:tabs>
          <w:tab w:val="num" w:pos="360"/>
        </w:tabs>
        <w:ind w:left="360" w:hanging="360"/>
        <w:rPr>
          <w:rFonts w:ascii="Bookman Old Style" w:hAnsi="Bookman Old Style" w:cs="Tahoma"/>
          <w:sz w:val="24"/>
          <w:szCs w:val="24"/>
        </w:rPr>
      </w:pPr>
    </w:p>
    <w:p w:rsidR="002526F8" w:rsidRPr="0060176C" w:rsidRDefault="002526F8" w:rsidP="00CE690E">
      <w:pPr>
        <w:tabs>
          <w:tab w:val="num" w:pos="360"/>
        </w:tabs>
        <w:ind w:left="360" w:hanging="360"/>
        <w:rPr>
          <w:rFonts w:ascii="Bookman Old Style" w:hAnsi="Bookman Old Style" w:cs="Tahoma"/>
          <w:sz w:val="24"/>
          <w:szCs w:val="24"/>
        </w:rPr>
      </w:pPr>
    </w:p>
    <w:p w:rsidR="00A81A7B" w:rsidRPr="0060176C" w:rsidRDefault="00A81A7B" w:rsidP="00CE690E">
      <w:pPr>
        <w:tabs>
          <w:tab w:val="num" w:pos="360"/>
        </w:tabs>
        <w:ind w:left="360" w:hanging="360"/>
        <w:rPr>
          <w:rFonts w:ascii="Bookman Old Style" w:hAnsi="Bookman Old Style" w:cs="Tahoma"/>
          <w:sz w:val="24"/>
          <w:szCs w:val="24"/>
        </w:rPr>
      </w:pPr>
      <w:proofErr w:type="gramStart"/>
      <w:r w:rsidRPr="0060176C">
        <w:rPr>
          <w:rFonts w:ascii="Bookman Old Style" w:hAnsi="Bookman Old Style" w:cs="Tahoma"/>
          <w:sz w:val="24"/>
          <w:szCs w:val="24"/>
        </w:rPr>
        <w:t>Cultural entertainment.</w:t>
      </w:r>
      <w:proofErr w:type="gramEnd"/>
    </w:p>
    <w:p w:rsidR="00A81A7B" w:rsidRPr="0060176C" w:rsidRDefault="00A81A7B" w:rsidP="00CE690E">
      <w:pPr>
        <w:tabs>
          <w:tab w:val="num" w:pos="360"/>
        </w:tabs>
        <w:ind w:left="360" w:hanging="360"/>
        <w:rPr>
          <w:rFonts w:ascii="Bookman Old Style" w:hAnsi="Bookman Old Style" w:cs="Tahoma"/>
          <w:sz w:val="24"/>
          <w:szCs w:val="24"/>
        </w:rPr>
      </w:pPr>
      <w:proofErr w:type="gramStart"/>
      <w:r w:rsidRPr="0060176C">
        <w:rPr>
          <w:rFonts w:ascii="Bookman Old Style" w:hAnsi="Bookman Old Style" w:cs="Tahoma"/>
          <w:sz w:val="24"/>
          <w:szCs w:val="24"/>
        </w:rPr>
        <w:t>Floating bar and restaurant.</w:t>
      </w:r>
      <w:proofErr w:type="gramEnd"/>
    </w:p>
    <w:p w:rsidR="00A81A7B" w:rsidRPr="0060176C" w:rsidRDefault="00A81A7B" w:rsidP="00CE690E">
      <w:pPr>
        <w:tabs>
          <w:tab w:val="num" w:pos="360"/>
        </w:tabs>
        <w:ind w:left="360" w:hanging="360"/>
        <w:rPr>
          <w:rFonts w:ascii="Bookman Old Style" w:hAnsi="Bookman Old Style" w:cs="Tahoma"/>
          <w:sz w:val="24"/>
          <w:szCs w:val="24"/>
        </w:rPr>
      </w:pPr>
      <w:r w:rsidRPr="0060176C">
        <w:rPr>
          <w:rFonts w:ascii="Bookman Old Style" w:hAnsi="Bookman Old Style" w:cs="Tahoma"/>
          <w:sz w:val="24"/>
          <w:szCs w:val="24"/>
        </w:rPr>
        <w:t xml:space="preserve"> </w:t>
      </w:r>
      <w:r w:rsidR="002526F8" w:rsidRPr="0060176C">
        <w:rPr>
          <w:rFonts w:ascii="Bookman Old Style" w:hAnsi="Bookman Old Style" w:cs="Tahoma"/>
          <w:noProof/>
          <w:sz w:val="24"/>
          <w:szCs w:val="24"/>
        </w:rPr>
        <w:drawing>
          <wp:inline distT="0" distB="0" distL="0" distR="0">
            <wp:extent cx="2466975" cy="2143125"/>
            <wp:effectExtent l="19050" t="0" r="9525" b="0"/>
            <wp:docPr id="2" name="Picture 3" descr="The artistic impression of the new Nile Bridge "/>
            <wp:cNvGraphicFramePr/>
            <a:graphic xmlns:a="http://schemas.openxmlformats.org/drawingml/2006/main">
              <a:graphicData uri="http://schemas.openxmlformats.org/drawingml/2006/picture">
                <pic:pic xmlns:pic="http://schemas.openxmlformats.org/drawingml/2006/picture">
                  <pic:nvPicPr>
                    <pic:cNvPr id="9" name="Picture 11" descr="The artistic impression of the new Nile Bridge "/>
                    <pic:cNvPicPr>
                      <a:picLocks noGrp="1" noChangeAspect="1" noChangeArrowheads="1"/>
                    </pic:cNvPicPr>
                  </pic:nvPicPr>
                  <pic:blipFill>
                    <a:blip r:embed="rId9" cstate="email">
                      <a:extLst>
                        <a:ext uri="{28A0092B-C50C-407E-A947-70E740481C1C}">
                          <a14:useLocalDpi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2466975" cy="2143125"/>
                    </a:xfrm>
                    <a:prstGeom prst="rect">
                      <a:avLst/>
                    </a:prstGeom>
                    <a:noFill/>
                    <a:extLst>
                      <a:ext uri="{909E8E84-426E-40DD-AFC4-6F175D3DCCD1}">
                        <a14:hiddenFill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pic:spPr>
                </pic:pic>
              </a:graphicData>
            </a:graphic>
          </wp:inline>
        </w:drawing>
      </w:r>
      <w:r w:rsidR="002526F8" w:rsidRPr="0060176C">
        <w:rPr>
          <w:rFonts w:ascii="Bookman Old Style" w:hAnsi="Bookman Old Style" w:cs="Tahoma"/>
          <w:sz w:val="24"/>
          <w:szCs w:val="24"/>
        </w:rPr>
        <w:t xml:space="preserve">        </w:t>
      </w:r>
      <w:r w:rsidR="002526F8" w:rsidRPr="0060176C">
        <w:rPr>
          <w:rFonts w:ascii="Bookman Old Style" w:hAnsi="Bookman Old Style" w:cs="Tahoma"/>
          <w:noProof/>
          <w:sz w:val="24"/>
          <w:szCs w:val="24"/>
        </w:rPr>
        <w:drawing>
          <wp:inline distT="0" distB="0" distL="0" distR="0">
            <wp:extent cx="2838450" cy="2047875"/>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10">
                      <a:extLst>
                        <a:ext uri="{28A0092B-C50C-407E-A947-70E740481C1C}">
                          <a14:useLocalDpi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2838450" cy="2047875"/>
                    </a:xfrm>
                    <a:prstGeom prst="rect">
                      <a:avLst/>
                    </a:prstGeom>
                    <a:noFill/>
                    <a:ln>
                      <a:noFill/>
                    </a:ln>
                  </pic:spPr>
                </pic:pic>
              </a:graphicData>
            </a:graphic>
          </wp:inline>
        </w:drawing>
      </w:r>
    </w:p>
    <w:p w:rsidR="002526F8" w:rsidRPr="0060176C" w:rsidRDefault="002526F8" w:rsidP="00CE690E">
      <w:pPr>
        <w:tabs>
          <w:tab w:val="num" w:pos="360"/>
        </w:tabs>
        <w:ind w:left="360" w:hanging="360"/>
        <w:rPr>
          <w:rFonts w:ascii="Bookman Old Style" w:hAnsi="Bookman Old Style" w:cs="Tahoma"/>
          <w:sz w:val="24"/>
          <w:szCs w:val="24"/>
        </w:rPr>
      </w:pPr>
      <w:r w:rsidRPr="0060176C">
        <w:rPr>
          <w:rFonts w:ascii="Bookman Old Style" w:hAnsi="Bookman Old Style" w:cs="Tahoma"/>
          <w:sz w:val="24"/>
          <w:szCs w:val="24"/>
        </w:rPr>
        <w:t xml:space="preserve">The New Nile </w:t>
      </w:r>
      <w:proofErr w:type="gramStart"/>
      <w:r w:rsidRPr="0060176C">
        <w:rPr>
          <w:rFonts w:ascii="Bookman Old Style" w:hAnsi="Bookman Old Style" w:cs="Tahoma"/>
          <w:sz w:val="24"/>
          <w:szCs w:val="24"/>
        </w:rPr>
        <w:t>bridge</w:t>
      </w:r>
      <w:proofErr w:type="gramEnd"/>
      <w:r w:rsidRPr="0060176C">
        <w:rPr>
          <w:rFonts w:ascii="Bookman Old Style" w:hAnsi="Bookman Old Style" w:cs="Tahoma"/>
          <w:sz w:val="24"/>
          <w:szCs w:val="24"/>
        </w:rPr>
        <w:t xml:space="preserve"> is another tourist        Boat cruise on River Nile</w:t>
      </w:r>
    </w:p>
    <w:p w:rsidR="002526F8" w:rsidRPr="0060176C" w:rsidRDefault="002526F8" w:rsidP="00CE690E">
      <w:pPr>
        <w:tabs>
          <w:tab w:val="num" w:pos="360"/>
        </w:tabs>
        <w:ind w:left="360" w:hanging="360"/>
        <w:rPr>
          <w:rFonts w:ascii="Bookman Old Style" w:hAnsi="Bookman Old Style" w:cs="Tahoma"/>
          <w:sz w:val="24"/>
          <w:szCs w:val="24"/>
        </w:rPr>
      </w:pPr>
      <w:proofErr w:type="gramStart"/>
      <w:r w:rsidRPr="0060176C">
        <w:rPr>
          <w:rFonts w:ascii="Bookman Old Style" w:hAnsi="Bookman Old Style" w:cs="Tahoma"/>
          <w:sz w:val="24"/>
          <w:szCs w:val="24"/>
        </w:rPr>
        <w:t>site</w:t>
      </w:r>
      <w:proofErr w:type="gramEnd"/>
      <w:r w:rsidRPr="0060176C">
        <w:rPr>
          <w:rFonts w:ascii="Bookman Old Style" w:hAnsi="Bookman Old Style" w:cs="Tahoma"/>
          <w:sz w:val="24"/>
          <w:szCs w:val="24"/>
        </w:rPr>
        <w:t xml:space="preserve"> for jinja city </w:t>
      </w:r>
    </w:p>
    <w:p w:rsidR="00CE690E" w:rsidRPr="0060176C" w:rsidRDefault="009C10ED" w:rsidP="00CE690E">
      <w:pPr>
        <w:rPr>
          <w:rFonts w:ascii="Bookman Old Style" w:hAnsi="Bookman Old Style" w:cs="Tahoma"/>
          <w:b/>
          <w:bCs/>
          <w:sz w:val="24"/>
          <w:szCs w:val="24"/>
        </w:rPr>
      </w:pPr>
      <w:r w:rsidRPr="0060176C">
        <w:rPr>
          <w:rFonts w:ascii="Bookman Old Style" w:hAnsi="Bookman Old Style" w:cs="Tahoma"/>
          <w:b/>
          <w:bCs/>
          <w:sz w:val="24"/>
          <w:szCs w:val="24"/>
        </w:rPr>
        <w:t>Water and electricity</w:t>
      </w:r>
      <w:r w:rsidR="00CE690E" w:rsidRPr="0060176C">
        <w:rPr>
          <w:rFonts w:ascii="Bookman Old Style" w:hAnsi="Bookman Old Style" w:cs="Tahoma"/>
          <w:b/>
          <w:bCs/>
          <w:sz w:val="24"/>
          <w:szCs w:val="24"/>
        </w:rPr>
        <w:t>:</w:t>
      </w:r>
    </w:p>
    <w:p w:rsidR="00CE690E" w:rsidRPr="0060176C" w:rsidRDefault="00CE690E" w:rsidP="00CE690E">
      <w:pPr>
        <w:rPr>
          <w:rFonts w:ascii="Bookman Old Style" w:hAnsi="Bookman Old Style" w:cs="Tahoma"/>
          <w:sz w:val="24"/>
          <w:szCs w:val="24"/>
        </w:rPr>
      </w:pPr>
      <w:r w:rsidRPr="0060176C">
        <w:rPr>
          <w:rFonts w:ascii="Bookman Old Style" w:hAnsi="Bookman Old Style" w:cs="Tahoma"/>
          <w:sz w:val="24"/>
          <w:szCs w:val="24"/>
        </w:rPr>
        <w:t xml:space="preserve">There is sufficient and </w:t>
      </w:r>
      <w:r w:rsidR="00A81A7B" w:rsidRPr="0060176C">
        <w:rPr>
          <w:rFonts w:ascii="Bookman Old Style" w:hAnsi="Bookman Old Style" w:cs="Tahoma"/>
          <w:sz w:val="24"/>
          <w:szCs w:val="24"/>
        </w:rPr>
        <w:t xml:space="preserve">reliable water supply by the National Water and Sewerage Corporation from River Nile and </w:t>
      </w:r>
      <w:proofErr w:type="gramStart"/>
      <w:r w:rsidR="00A81A7B" w:rsidRPr="0060176C">
        <w:rPr>
          <w:rFonts w:ascii="Bookman Old Style" w:hAnsi="Bookman Old Style" w:cs="Tahoma"/>
          <w:sz w:val="24"/>
          <w:szCs w:val="24"/>
        </w:rPr>
        <w:t>lake</w:t>
      </w:r>
      <w:proofErr w:type="gramEnd"/>
      <w:r w:rsidR="00A81A7B" w:rsidRPr="0060176C">
        <w:rPr>
          <w:rFonts w:ascii="Bookman Old Style" w:hAnsi="Bookman Old Style" w:cs="Tahoma"/>
          <w:sz w:val="24"/>
          <w:szCs w:val="24"/>
        </w:rPr>
        <w:t xml:space="preserve"> Victoria serving about 80</w:t>
      </w:r>
      <w:r w:rsidRPr="0060176C">
        <w:rPr>
          <w:rFonts w:ascii="Bookman Old Style" w:hAnsi="Bookman Old Style" w:cs="Tahoma"/>
          <w:sz w:val="24"/>
          <w:szCs w:val="24"/>
        </w:rPr>
        <w:t xml:space="preserve">% of our population.  The rest especially in the </w:t>
      </w:r>
      <w:proofErr w:type="spellStart"/>
      <w:r w:rsidR="00A81A7B" w:rsidRPr="0060176C">
        <w:rPr>
          <w:rFonts w:ascii="Bookman Old Style" w:hAnsi="Bookman Old Style" w:cs="Tahoma"/>
          <w:sz w:val="24"/>
          <w:szCs w:val="24"/>
        </w:rPr>
        <w:t>peri</w:t>
      </w:r>
      <w:proofErr w:type="spellEnd"/>
      <w:r w:rsidR="00A81A7B" w:rsidRPr="0060176C">
        <w:rPr>
          <w:rFonts w:ascii="Bookman Old Style" w:hAnsi="Bookman Old Style" w:cs="Tahoma"/>
          <w:sz w:val="24"/>
          <w:szCs w:val="24"/>
        </w:rPr>
        <w:t xml:space="preserve"> urban</w:t>
      </w:r>
      <w:r w:rsidRPr="0060176C">
        <w:rPr>
          <w:rFonts w:ascii="Bookman Old Style" w:hAnsi="Bookman Old Style" w:cs="Tahoma"/>
          <w:sz w:val="24"/>
          <w:szCs w:val="24"/>
        </w:rPr>
        <w:t xml:space="preserve"> area</w:t>
      </w:r>
      <w:r w:rsidR="00A81A7B" w:rsidRPr="0060176C">
        <w:rPr>
          <w:rFonts w:ascii="Bookman Old Style" w:hAnsi="Bookman Old Style" w:cs="Tahoma"/>
          <w:sz w:val="24"/>
          <w:szCs w:val="24"/>
        </w:rPr>
        <w:t xml:space="preserve">s of Northern </w:t>
      </w:r>
      <w:proofErr w:type="gramStart"/>
      <w:r w:rsidR="00A81A7B" w:rsidRPr="0060176C">
        <w:rPr>
          <w:rFonts w:ascii="Bookman Old Style" w:hAnsi="Bookman Old Style" w:cs="Tahoma"/>
          <w:sz w:val="24"/>
          <w:szCs w:val="24"/>
        </w:rPr>
        <w:t xml:space="preserve">Division </w:t>
      </w:r>
      <w:r w:rsidRPr="0060176C">
        <w:rPr>
          <w:rFonts w:ascii="Bookman Old Style" w:hAnsi="Bookman Old Style" w:cs="Tahoma"/>
          <w:sz w:val="24"/>
          <w:szCs w:val="24"/>
        </w:rPr>
        <w:t xml:space="preserve"> survive</w:t>
      </w:r>
      <w:proofErr w:type="gramEnd"/>
      <w:r w:rsidRPr="0060176C">
        <w:rPr>
          <w:rFonts w:ascii="Bookman Old Style" w:hAnsi="Bookman Old Style" w:cs="Tahoma"/>
          <w:sz w:val="24"/>
          <w:szCs w:val="24"/>
        </w:rPr>
        <w:t xml:space="preserve"> on protected point sources and unprotected ones.</w:t>
      </w:r>
    </w:p>
    <w:p w:rsidR="00CE690E" w:rsidRPr="0060176C" w:rsidRDefault="00CE690E" w:rsidP="00CE690E">
      <w:pPr>
        <w:rPr>
          <w:rFonts w:ascii="Bookman Old Style" w:hAnsi="Bookman Old Style" w:cs="Tahoma"/>
          <w:sz w:val="24"/>
          <w:szCs w:val="24"/>
        </w:rPr>
      </w:pPr>
      <w:r w:rsidRPr="0060176C">
        <w:rPr>
          <w:rFonts w:ascii="Bookman Old Style" w:hAnsi="Bookman Old Style" w:cs="Tahoma"/>
          <w:sz w:val="24"/>
          <w:szCs w:val="24"/>
        </w:rPr>
        <w:t>The City is served by h</w:t>
      </w:r>
      <w:r w:rsidR="00A81A7B" w:rsidRPr="0060176C">
        <w:rPr>
          <w:rFonts w:ascii="Bookman Old Style" w:hAnsi="Bookman Old Style" w:cs="Tahoma"/>
          <w:sz w:val="24"/>
          <w:szCs w:val="24"/>
        </w:rPr>
        <w:t xml:space="preserve">ydro electric power from Owen falls dam </w:t>
      </w:r>
      <w:r w:rsidRPr="0060176C">
        <w:rPr>
          <w:rFonts w:ascii="Bookman Old Style" w:hAnsi="Bookman Old Style" w:cs="Tahoma"/>
          <w:sz w:val="24"/>
          <w:szCs w:val="24"/>
        </w:rPr>
        <w:t xml:space="preserve">and </w:t>
      </w:r>
      <w:r w:rsidR="00A81A7B" w:rsidRPr="0060176C">
        <w:rPr>
          <w:rFonts w:ascii="Bookman Old Style" w:hAnsi="Bookman Old Style" w:cs="Tahoma"/>
          <w:sz w:val="24"/>
          <w:szCs w:val="24"/>
        </w:rPr>
        <w:t>pow</w:t>
      </w:r>
      <w:r w:rsidR="00A662E7" w:rsidRPr="0060176C">
        <w:rPr>
          <w:rFonts w:ascii="Bookman Old Style" w:hAnsi="Bookman Old Style" w:cs="Tahoma"/>
          <w:sz w:val="24"/>
          <w:szCs w:val="24"/>
        </w:rPr>
        <w:t>e</w:t>
      </w:r>
      <w:r w:rsidR="00A81A7B" w:rsidRPr="0060176C">
        <w:rPr>
          <w:rFonts w:ascii="Bookman Old Style" w:hAnsi="Bookman Old Style" w:cs="Tahoma"/>
          <w:sz w:val="24"/>
          <w:szCs w:val="24"/>
        </w:rPr>
        <w:t>r supply is reliable</w:t>
      </w:r>
      <w:r w:rsidRPr="0060176C">
        <w:rPr>
          <w:rFonts w:ascii="Bookman Old Style" w:hAnsi="Bookman Old Style" w:cs="Tahoma"/>
          <w:sz w:val="24"/>
          <w:szCs w:val="24"/>
        </w:rPr>
        <w:t xml:space="preserve">. This power covers about </w:t>
      </w:r>
      <w:r w:rsidR="00A81A7B" w:rsidRPr="0060176C">
        <w:rPr>
          <w:rFonts w:ascii="Bookman Old Style" w:hAnsi="Bookman Old Style" w:cs="Tahoma"/>
          <w:sz w:val="24"/>
          <w:szCs w:val="24"/>
        </w:rPr>
        <w:t>90</w:t>
      </w:r>
      <w:r w:rsidRPr="0060176C">
        <w:rPr>
          <w:rFonts w:ascii="Bookman Old Style" w:hAnsi="Bookman Old Style" w:cs="Tahoma"/>
          <w:sz w:val="24"/>
          <w:szCs w:val="24"/>
        </w:rPr>
        <w:t xml:space="preserve">% of the </w:t>
      </w:r>
      <w:r w:rsidR="008A752A" w:rsidRPr="0060176C">
        <w:rPr>
          <w:rFonts w:ascii="Bookman Old Style" w:hAnsi="Bookman Old Style" w:cs="Tahoma"/>
          <w:sz w:val="24"/>
          <w:szCs w:val="24"/>
        </w:rPr>
        <w:t>City</w:t>
      </w:r>
      <w:r w:rsidRPr="0060176C">
        <w:rPr>
          <w:rFonts w:ascii="Bookman Old Style" w:hAnsi="Bookman Old Style" w:cs="Tahoma"/>
          <w:sz w:val="24"/>
          <w:szCs w:val="24"/>
        </w:rPr>
        <w:t xml:space="preserve"> area and serves nearly </w:t>
      </w:r>
      <w:r w:rsidR="00A81A7B" w:rsidRPr="0060176C">
        <w:rPr>
          <w:rFonts w:ascii="Bookman Old Style" w:hAnsi="Bookman Old Style" w:cs="Tahoma"/>
          <w:sz w:val="24"/>
          <w:szCs w:val="24"/>
        </w:rPr>
        <w:t>8</w:t>
      </w:r>
      <w:r w:rsidR="008A752A" w:rsidRPr="0060176C">
        <w:rPr>
          <w:rFonts w:ascii="Bookman Old Style" w:hAnsi="Bookman Old Style" w:cs="Tahoma"/>
          <w:sz w:val="24"/>
          <w:szCs w:val="24"/>
        </w:rPr>
        <w:t>0</w:t>
      </w:r>
      <w:r w:rsidRPr="0060176C">
        <w:rPr>
          <w:rFonts w:ascii="Bookman Old Style" w:hAnsi="Bookman Old Style" w:cs="Tahoma"/>
          <w:sz w:val="24"/>
          <w:szCs w:val="24"/>
        </w:rPr>
        <w:t>% of our population.  It is supplied by UMEME.</w:t>
      </w:r>
    </w:p>
    <w:p w:rsidR="00B706E7" w:rsidRPr="0060176C" w:rsidRDefault="00CE690E" w:rsidP="00CE690E">
      <w:pPr>
        <w:spacing w:after="0" w:line="240" w:lineRule="auto"/>
        <w:ind w:left="720" w:hanging="720"/>
        <w:jc w:val="both"/>
        <w:rPr>
          <w:rFonts w:ascii="Bookman Old Style" w:hAnsi="Bookman Old Style" w:cs="Tahoma"/>
          <w:b/>
          <w:sz w:val="24"/>
          <w:szCs w:val="24"/>
        </w:rPr>
      </w:pPr>
      <w:r w:rsidRPr="0060176C">
        <w:rPr>
          <w:rFonts w:ascii="Bookman Old Style" w:hAnsi="Bookman Old Style" w:cs="Tahoma"/>
          <w:b/>
          <w:sz w:val="24"/>
          <w:szCs w:val="24"/>
        </w:rPr>
        <w:t xml:space="preserve">Social </w:t>
      </w:r>
      <w:r w:rsidR="00632607" w:rsidRPr="0060176C">
        <w:rPr>
          <w:rFonts w:ascii="Bookman Old Style" w:hAnsi="Bookman Old Style" w:cs="Tahoma"/>
          <w:b/>
          <w:sz w:val="24"/>
          <w:szCs w:val="24"/>
        </w:rPr>
        <w:t>Services</w:t>
      </w:r>
      <w:r w:rsidRPr="0060176C">
        <w:rPr>
          <w:rFonts w:ascii="Bookman Old Style" w:hAnsi="Bookman Old Style" w:cs="Tahoma"/>
          <w:b/>
          <w:sz w:val="24"/>
          <w:szCs w:val="24"/>
        </w:rPr>
        <w:t xml:space="preserve"> infrastructure </w:t>
      </w:r>
    </w:p>
    <w:p w:rsidR="00632607" w:rsidRPr="0060176C" w:rsidRDefault="00632607" w:rsidP="00632607">
      <w:pPr>
        <w:spacing w:after="0" w:line="240" w:lineRule="auto"/>
        <w:jc w:val="both"/>
        <w:rPr>
          <w:rFonts w:ascii="Bookman Old Style" w:hAnsi="Bookman Old Style" w:cs="Tahoma"/>
          <w:b/>
          <w:sz w:val="24"/>
          <w:szCs w:val="24"/>
        </w:rPr>
      </w:pPr>
    </w:p>
    <w:p w:rsidR="00632607" w:rsidRPr="0060176C" w:rsidRDefault="00632607" w:rsidP="00632607">
      <w:pPr>
        <w:jc w:val="both"/>
        <w:rPr>
          <w:rFonts w:ascii="Bookman Old Style" w:hAnsi="Bookman Old Style" w:cs="Tahoma"/>
          <w:sz w:val="24"/>
          <w:szCs w:val="24"/>
        </w:rPr>
      </w:pPr>
      <w:r w:rsidRPr="0060176C">
        <w:rPr>
          <w:rFonts w:ascii="Bookman Old Style" w:hAnsi="Bookman Old Style" w:cs="Tahoma"/>
          <w:sz w:val="24"/>
          <w:szCs w:val="24"/>
        </w:rPr>
        <w:t xml:space="preserve">In the last 20 </w:t>
      </w:r>
      <w:r w:rsidR="00A662E7" w:rsidRPr="0060176C">
        <w:rPr>
          <w:rFonts w:ascii="Bookman Old Style" w:hAnsi="Bookman Old Style" w:cs="Tahoma"/>
          <w:sz w:val="24"/>
          <w:szCs w:val="24"/>
        </w:rPr>
        <w:t xml:space="preserve">years, Jinja </w:t>
      </w:r>
      <w:r w:rsidRPr="0060176C">
        <w:rPr>
          <w:rFonts w:ascii="Bookman Old Style" w:hAnsi="Bookman Old Style" w:cs="Tahoma"/>
          <w:sz w:val="24"/>
          <w:szCs w:val="24"/>
        </w:rPr>
        <w:t>city has experienced rapid growth and expansion and is indeed undergoing social economic transformation. However, most of this growth</w:t>
      </w:r>
      <w:r w:rsidR="00A662E7" w:rsidRPr="0060176C">
        <w:rPr>
          <w:rFonts w:ascii="Bookman Old Style" w:hAnsi="Bookman Old Style" w:cs="Tahoma"/>
          <w:sz w:val="24"/>
          <w:szCs w:val="24"/>
        </w:rPr>
        <w:t xml:space="preserve"> especially in the annexed Northern Division is largely is </w:t>
      </w:r>
      <w:r w:rsidRPr="0060176C">
        <w:rPr>
          <w:rFonts w:ascii="Bookman Old Style" w:hAnsi="Bookman Old Style" w:cs="Tahoma"/>
          <w:sz w:val="24"/>
          <w:szCs w:val="24"/>
        </w:rPr>
        <w:t>largely been unplanned espe</w:t>
      </w:r>
      <w:r w:rsidR="00635911" w:rsidRPr="0060176C">
        <w:rPr>
          <w:rFonts w:ascii="Bookman Old Style" w:hAnsi="Bookman Old Style" w:cs="Tahoma"/>
          <w:sz w:val="24"/>
          <w:szCs w:val="24"/>
        </w:rPr>
        <w:t xml:space="preserve">cially housing and settlements. </w:t>
      </w:r>
      <w:proofErr w:type="gramStart"/>
      <w:r w:rsidR="00635911" w:rsidRPr="0060176C">
        <w:rPr>
          <w:rFonts w:ascii="Bookman Old Style" w:hAnsi="Bookman Old Style" w:cs="Tahoma"/>
          <w:sz w:val="24"/>
          <w:szCs w:val="24"/>
        </w:rPr>
        <w:t>This notwithstanding, Physical P</w:t>
      </w:r>
      <w:r w:rsidRPr="0060176C">
        <w:rPr>
          <w:rFonts w:ascii="Bookman Old Style" w:hAnsi="Bookman Old Style" w:cs="Tahoma"/>
          <w:sz w:val="24"/>
          <w:szCs w:val="24"/>
        </w:rPr>
        <w:t>lanning including costs of plans have</w:t>
      </w:r>
      <w:proofErr w:type="gramEnd"/>
      <w:r w:rsidRPr="0060176C">
        <w:rPr>
          <w:rFonts w:ascii="Bookman Old Style" w:hAnsi="Bookman Old Style" w:cs="Tahoma"/>
          <w:sz w:val="24"/>
          <w:szCs w:val="24"/>
        </w:rPr>
        <w:t xml:space="preserve"> been standardized and the regulations are being enforced, the plan approval processes have also been improved.</w:t>
      </w:r>
    </w:p>
    <w:p w:rsidR="00632607" w:rsidRPr="0060176C" w:rsidRDefault="00632607" w:rsidP="00632607">
      <w:pPr>
        <w:jc w:val="both"/>
        <w:rPr>
          <w:rFonts w:ascii="Bookman Old Style" w:hAnsi="Bookman Old Style" w:cs="Tahoma"/>
          <w:sz w:val="24"/>
          <w:szCs w:val="24"/>
        </w:rPr>
      </w:pPr>
      <w:r w:rsidRPr="0060176C">
        <w:rPr>
          <w:rFonts w:ascii="Bookman Old Style" w:hAnsi="Bookman Old Style" w:cs="Tahoma"/>
          <w:sz w:val="24"/>
          <w:szCs w:val="24"/>
        </w:rPr>
        <w:t>Progress has been made in solid waste management with major improvements in waste collection, transportation and disposal. Waste collection has been privatized and 6 companies have been contracted, the city authority is only the regulation of the process under the Polluter Pays Principle</w:t>
      </w:r>
      <w:r w:rsidR="00635911" w:rsidRPr="0060176C">
        <w:rPr>
          <w:rFonts w:ascii="Bookman Old Style" w:hAnsi="Bookman Old Style" w:cs="Tahoma"/>
          <w:sz w:val="24"/>
          <w:szCs w:val="24"/>
        </w:rPr>
        <w:t xml:space="preserve"> especially in the southern Division</w:t>
      </w:r>
      <w:r w:rsidRPr="0060176C">
        <w:rPr>
          <w:rFonts w:ascii="Bookman Old Style" w:hAnsi="Bookman Old Style" w:cs="Tahoma"/>
          <w:sz w:val="24"/>
          <w:szCs w:val="24"/>
        </w:rPr>
        <w:t>.</w:t>
      </w:r>
      <w:r w:rsidR="00635911" w:rsidRPr="0060176C">
        <w:rPr>
          <w:rFonts w:ascii="Bookman Old Style" w:hAnsi="Bookman Old Style" w:cs="Tahoma"/>
          <w:sz w:val="24"/>
          <w:szCs w:val="24"/>
        </w:rPr>
        <w:t xml:space="preserve"> Efforts to roll this out in the Northern Division are underway.</w:t>
      </w:r>
      <w:r w:rsidRPr="0060176C">
        <w:rPr>
          <w:rFonts w:ascii="Bookman Old Style" w:hAnsi="Bookman Old Style" w:cs="Tahoma"/>
          <w:sz w:val="24"/>
          <w:szCs w:val="24"/>
        </w:rPr>
        <w:t xml:space="preserve"> Indeed, the city is visibly clean. There are also on-going efforts to beautify the city including the planting of trees and flowers, landscaping and paving of walkways. </w:t>
      </w:r>
      <w:r w:rsidR="00635911" w:rsidRPr="0060176C">
        <w:rPr>
          <w:rFonts w:ascii="Bookman Old Style" w:hAnsi="Bookman Old Style" w:cs="Tahoma"/>
          <w:sz w:val="24"/>
          <w:szCs w:val="24"/>
        </w:rPr>
        <w:t>Regular sweeping trimming of Road verges by road gangs also keep the help to city clean.</w:t>
      </w:r>
    </w:p>
    <w:p w:rsidR="006D0AF9" w:rsidRPr="0060176C" w:rsidRDefault="00635911" w:rsidP="00632607">
      <w:pPr>
        <w:jc w:val="both"/>
        <w:rPr>
          <w:rFonts w:ascii="Bookman Old Style" w:hAnsi="Bookman Old Style" w:cs="Tahoma"/>
          <w:sz w:val="24"/>
          <w:szCs w:val="24"/>
        </w:rPr>
      </w:pPr>
      <w:r w:rsidRPr="0060176C">
        <w:rPr>
          <w:rFonts w:ascii="Bookman Old Style" w:hAnsi="Bookman Old Style" w:cs="Tahoma"/>
          <w:sz w:val="24"/>
          <w:szCs w:val="24"/>
        </w:rPr>
        <w:t xml:space="preserve">The street lighting of jinja </w:t>
      </w:r>
      <w:r w:rsidR="00632607" w:rsidRPr="0060176C">
        <w:rPr>
          <w:rFonts w:ascii="Bookman Old Style" w:hAnsi="Bookman Old Style" w:cs="Tahoma"/>
          <w:sz w:val="24"/>
          <w:szCs w:val="24"/>
        </w:rPr>
        <w:t>city has been worked on making it one of the most lit cities in the country. Solar lighting has</w:t>
      </w:r>
      <w:r w:rsidRPr="0060176C">
        <w:rPr>
          <w:rFonts w:ascii="Bookman Old Style" w:hAnsi="Bookman Old Style" w:cs="Tahoma"/>
          <w:sz w:val="24"/>
          <w:szCs w:val="24"/>
        </w:rPr>
        <w:t xml:space="preserve"> been introduced on the streets like </w:t>
      </w:r>
      <w:r w:rsidR="00632607" w:rsidRPr="0060176C">
        <w:rPr>
          <w:rFonts w:ascii="Bookman Old Style" w:hAnsi="Bookman Old Style" w:cs="Tahoma"/>
          <w:sz w:val="24"/>
          <w:szCs w:val="24"/>
        </w:rPr>
        <w:t xml:space="preserve"> </w:t>
      </w:r>
      <w:r w:rsidRPr="0060176C">
        <w:rPr>
          <w:rFonts w:ascii="Bookman Old Style" w:hAnsi="Bookman Old Style" w:cs="Tahoma"/>
          <w:sz w:val="24"/>
          <w:szCs w:val="24"/>
        </w:rPr>
        <w:t>Eng. Zikusooka, Main street, Source of the Nile</w:t>
      </w:r>
      <w:r w:rsidR="00156118" w:rsidRPr="0060176C">
        <w:rPr>
          <w:rFonts w:ascii="Bookman Old Style" w:hAnsi="Bookman Old Style" w:cs="Tahoma"/>
          <w:sz w:val="24"/>
          <w:szCs w:val="24"/>
        </w:rPr>
        <w:t xml:space="preserve">, bell avenue, </w:t>
      </w:r>
      <w:proofErr w:type="spellStart"/>
      <w:r w:rsidR="00156118" w:rsidRPr="0060176C">
        <w:rPr>
          <w:rFonts w:ascii="Bookman Old Style" w:hAnsi="Bookman Old Style" w:cs="Tahoma"/>
          <w:sz w:val="24"/>
          <w:szCs w:val="24"/>
        </w:rPr>
        <w:t>Gabula</w:t>
      </w:r>
      <w:proofErr w:type="spellEnd"/>
      <w:r w:rsidR="00156118" w:rsidRPr="0060176C">
        <w:rPr>
          <w:rFonts w:ascii="Bookman Old Style" w:hAnsi="Bookman Old Style" w:cs="Tahoma"/>
          <w:sz w:val="24"/>
          <w:szCs w:val="24"/>
        </w:rPr>
        <w:t xml:space="preserve"> road , </w:t>
      </w:r>
      <w:proofErr w:type="spellStart"/>
      <w:r w:rsidRPr="0060176C">
        <w:rPr>
          <w:rFonts w:ascii="Bookman Old Style" w:hAnsi="Bookman Old Style" w:cs="Tahoma"/>
          <w:sz w:val="24"/>
          <w:szCs w:val="24"/>
        </w:rPr>
        <w:t>Nalufenya</w:t>
      </w:r>
      <w:proofErr w:type="spellEnd"/>
      <w:r w:rsidRPr="0060176C">
        <w:rPr>
          <w:rFonts w:ascii="Bookman Old Style" w:hAnsi="Bookman Old Style" w:cs="Tahoma"/>
          <w:sz w:val="24"/>
          <w:szCs w:val="24"/>
        </w:rPr>
        <w:t xml:space="preserve"> Clive</w:t>
      </w:r>
      <w:r w:rsidR="006D0AF9" w:rsidRPr="0060176C">
        <w:rPr>
          <w:rFonts w:ascii="Bookman Old Style" w:hAnsi="Bookman Old Style" w:cs="Tahoma"/>
          <w:sz w:val="24"/>
          <w:szCs w:val="24"/>
        </w:rPr>
        <w:t xml:space="preserve"> Road</w:t>
      </w:r>
      <w:r w:rsidR="006D0AF9" w:rsidRPr="0060176C">
        <w:rPr>
          <w:rFonts w:ascii="Bookman Old Style" w:hAnsi="Bookman Old Style" w:cs="Tahoma"/>
          <w:b/>
          <w:sz w:val="24"/>
          <w:szCs w:val="24"/>
        </w:rPr>
        <w:t xml:space="preserve">, </w:t>
      </w:r>
      <w:r w:rsidR="006D0AF9" w:rsidRPr="0060176C">
        <w:rPr>
          <w:rFonts w:ascii="Bookman Old Style" w:hAnsi="Bookman Old Style" w:cs="Tahoma"/>
          <w:sz w:val="24"/>
          <w:szCs w:val="24"/>
        </w:rPr>
        <w:t xml:space="preserve">Masese Landing Site and </w:t>
      </w:r>
      <w:proofErr w:type="spellStart"/>
      <w:r w:rsidR="006D0AF9" w:rsidRPr="0060176C">
        <w:rPr>
          <w:rFonts w:ascii="Bookman Old Style" w:hAnsi="Bookman Old Style" w:cs="Tahoma"/>
          <w:sz w:val="24"/>
          <w:szCs w:val="24"/>
        </w:rPr>
        <w:t>Kisima</w:t>
      </w:r>
      <w:proofErr w:type="spellEnd"/>
      <w:r w:rsidR="006D0AF9" w:rsidRPr="0060176C">
        <w:rPr>
          <w:rFonts w:ascii="Bookman Old Style" w:hAnsi="Bookman Old Style" w:cs="Tahoma"/>
          <w:sz w:val="24"/>
          <w:szCs w:val="24"/>
        </w:rPr>
        <w:t xml:space="preserve"> Islands and, </w:t>
      </w:r>
      <w:proofErr w:type="spellStart"/>
      <w:r w:rsidR="006D0AF9" w:rsidRPr="0060176C">
        <w:rPr>
          <w:rFonts w:ascii="Bookman Old Style" w:hAnsi="Bookman Old Style" w:cs="Tahoma"/>
          <w:sz w:val="24"/>
          <w:szCs w:val="24"/>
        </w:rPr>
        <w:t>Ambercourt</w:t>
      </w:r>
      <w:proofErr w:type="spellEnd"/>
      <w:r w:rsidR="006D0AF9" w:rsidRPr="0060176C">
        <w:rPr>
          <w:rFonts w:ascii="Bookman Old Style" w:hAnsi="Bookman Old Style" w:cs="Tahoma"/>
          <w:sz w:val="24"/>
          <w:szCs w:val="24"/>
        </w:rPr>
        <w:t xml:space="preserve"> market, </w:t>
      </w:r>
      <w:proofErr w:type="spellStart"/>
      <w:r w:rsidR="006D0AF9" w:rsidRPr="0060176C">
        <w:rPr>
          <w:rFonts w:ascii="Bookman Old Style" w:hAnsi="Bookman Old Style" w:cs="Tahoma"/>
          <w:sz w:val="24"/>
          <w:szCs w:val="24"/>
        </w:rPr>
        <w:t>Mpumudde</w:t>
      </w:r>
      <w:proofErr w:type="spellEnd"/>
      <w:r w:rsidR="006D0AF9" w:rsidRPr="0060176C">
        <w:rPr>
          <w:rFonts w:ascii="Bookman Old Style" w:hAnsi="Bookman Old Style" w:cs="Tahoma"/>
          <w:sz w:val="24"/>
          <w:szCs w:val="24"/>
        </w:rPr>
        <w:t xml:space="preserve"> market </w:t>
      </w:r>
      <w:proofErr w:type="spellStart"/>
      <w:r w:rsidR="006D0AF9" w:rsidRPr="0060176C">
        <w:rPr>
          <w:rFonts w:ascii="Bookman Old Style" w:hAnsi="Bookman Old Style" w:cs="Tahoma"/>
          <w:sz w:val="24"/>
          <w:szCs w:val="24"/>
        </w:rPr>
        <w:t>Walukuba</w:t>
      </w:r>
      <w:proofErr w:type="spellEnd"/>
      <w:r w:rsidR="006D0AF9" w:rsidRPr="0060176C">
        <w:rPr>
          <w:rFonts w:ascii="Bookman Old Style" w:hAnsi="Bookman Old Style" w:cs="Tahoma"/>
          <w:sz w:val="24"/>
          <w:szCs w:val="24"/>
        </w:rPr>
        <w:t xml:space="preserve"> Market</w:t>
      </w:r>
      <w:r w:rsidR="006D0AF9" w:rsidRPr="0060176C">
        <w:rPr>
          <w:rFonts w:ascii="Bookman Old Style" w:hAnsi="Bookman Old Style" w:cs="Tahoma"/>
          <w:b/>
          <w:sz w:val="24"/>
          <w:szCs w:val="24"/>
        </w:rPr>
        <w:t>.</w:t>
      </w:r>
      <w:r w:rsidRPr="0060176C">
        <w:rPr>
          <w:rFonts w:ascii="Bookman Old Style" w:hAnsi="Bookman Old Style" w:cs="Tahoma"/>
          <w:sz w:val="24"/>
          <w:szCs w:val="24"/>
        </w:rPr>
        <w:t xml:space="preserve"> </w:t>
      </w:r>
      <w:r w:rsidR="006D0AF9" w:rsidRPr="0060176C">
        <w:rPr>
          <w:rFonts w:ascii="Bookman Old Style" w:hAnsi="Bookman Old Style" w:cs="Tahoma"/>
          <w:sz w:val="24"/>
          <w:szCs w:val="24"/>
        </w:rPr>
        <w:t xml:space="preserve">Most of the roads in the central business district are </w:t>
      </w:r>
      <w:proofErr w:type="spellStart"/>
      <w:r w:rsidR="006D0AF9" w:rsidRPr="0060176C">
        <w:rPr>
          <w:rFonts w:ascii="Bookman Old Style" w:hAnsi="Bookman Old Style" w:cs="Tahoma"/>
          <w:sz w:val="24"/>
          <w:szCs w:val="24"/>
        </w:rPr>
        <w:t>lite</w:t>
      </w:r>
      <w:proofErr w:type="spellEnd"/>
      <w:r w:rsidR="006D0AF9" w:rsidRPr="0060176C">
        <w:rPr>
          <w:rFonts w:ascii="Bookman Old Style" w:hAnsi="Bookman Old Style" w:cs="Tahoma"/>
          <w:sz w:val="24"/>
          <w:szCs w:val="24"/>
        </w:rPr>
        <w:t xml:space="preserve"> courtesy of USMID funding and development partners like Eskom Uganda Limited, Madvhanin foundation, Orient Bank, Act </w:t>
      </w:r>
      <w:proofErr w:type="gramStart"/>
      <w:r w:rsidR="006D0AF9" w:rsidRPr="0060176C">
        <w:rPr>
          <w:rFonts w:ascii="Bookman Old Style" w:hAnsi="Bookman Old Style" w:cs="Tahoma"/>
          <w:sz w:val="24"/>
          <w:szCs w:val="24"/>
        </w:rPr>
        <w:t>Together ,</w:t>
      </w:r>
      <w:proofErr w:type="gramEnd"/>
      <w:r w:rsidR="006D0AF9" w:rsidRPr="0060176C">
        <w:rPr>
          <w:rFonts w:ascii="Bookman Old Style" w:hAnsi="Bookman Old Style" w:cs="Tahoma"/>
          <w:sz w:val="24"/>
          <w:szCs w:val="24"/>
        </w:rPr>
        <w:t xml:space="preserve"> Ministry of Tourism and our local revenue.</w:t>
      </w:r>
    </w:p>
    <w:p w:rsidR="00632607" w:rsidRPr="0060176C" w:rsidRDefault="00632607" w:rsidP="00632607">
      <w:pPr>
        <w:jc w:val="both"/>
        <w:rPr>
          <w:rFonts w:ascii="Bookman Old Style" w:hAnsi="Bookman Old Style" w:cs="Tahoma"/>
          <w:sz w:val="24"/>
          <w:szCs w:val="24"/>
        </w:rPr>
      </w:pPr>
      <w:r w:rsidRPr="0060176C">
        <w:rPr>
          <w:rFonts w:ascii="Bookman Old Style" w:hAnsi="Bookman Old Style" w:cs="Tahoma"/>
          <w:sz w:val="24"/>
          <w:szCs w:val="24"/>
        </w:rPr>
        <w:t>Under t</w:t>
      </w:r>
      <w:r w:rsidR="006D0AF9" w:rsidRPr="0060176C">
        <w:rPr>
          <w:rFonts w:ascii="Bookman Old Style" w:hAnsi="Bookman Old Style" w:cs="Tahoma"/>
          <w:sz w:val="24"/>
          <w:szCs w:val="24"/>
        </w:rPr>
        <w:t>he city road infrastructure, 8</w:t>
      </w:r>
      <w:r w:rsidRPr="0060176C">
        <w:rPr>
          <w:rFonts w:ascii="Bookman Old Style" w:hAnsi="Bookman Old Style" w:cs="Tahoma"/>
          <w:sz w:val="24"/>
          <w:szCs w:val="24"/>
        </w:rPr>
        <w:t xml:space="preserve"> km of roads have been widened and tarmacked, with clearly marked pedestrian walk ways and bicycle lanes on some</w:t>
      </w:r>
      <w:r w:rsidR="006D0AF9" w:rsidRPr="0060176C">
        <w:rPr>
          <w:rFonts w:ascii="Bookman Old Style" w:hAnsi="Bookman Old Style" w:cs="Tahoma"/>
          <w:sz w:val="24"/>
          <w:szCs w:val="24"/>
        </w:rPr>
        <w:t xml:space="preserve"> courtesy of USMID and Uganda Road Fund </w:t>
      </w:r>
      <w:r w:rsidR="00A7005D" w:rsidRPr="0060176C">
        <w:rPr>
          <w:rFonts w:ascii="Bookman Old Style" w:hAnsi="Bookman Old Style" w:cs="Tahoma"/>
          <w:sz w:val="24"/>
          <w:szCs w:val="24"/>
        </w:rPr>
        <w:t>.E</w:t>
      </w:r>
      <w:r w:rsidR="006D0AF9" w:rsidRPr="0060176C">
        <w:rPr>
          <w:rFonts w:ascii="Bookman Old Style" w:hAnsi="Bookman Old Style" w:cs="Tahoma"/>
          <w:sz w:val="24"/>
          <w:szCs w:val="24"/>
        </w:rPr>
        <w:t>fforts to open roads especially in the Northern Division are underway</w:t>
      </w:r>
      <w:proofErr w:type="gramStart"/>
      <w:r w:rsidR="006D0AF9" w:rsidRPr="0060176C">
        <w:rPr>
          <w:rFonts w:ascii="Bookman Old Style" w:hAnsi="Bookman Old Style" w:cs="Tahoma"/>
          <w:sz w:val="24"/>
          <w:szCs w:val="24"/>
        </w:rPr>
        <w:t>.</w:t>
      </w:r>
      <w:r w:rsidRPr="0060176C">
        <w:rPr>
          <w:rFonts w:ascii="Bookman Old Style" w:hAnsi="Bookman Old Style" w:cs="Tahoma"/>
          <w:sz w:val="24"/>
          <w:szCs w:val="24"/>
        </w:rPr>
        <w:t>.</w:t>
      </w:r>
      <w:proofErr w:type="gramEnd"/>
    </w:p>
    <w:p w:rsidR="00B706E7" w:rsidRPr="0060176C" w:rsidRDefault="00B706E7" w:rsidP="00CE690E">
      <w:pPr>
        <w:spacing w:after="0" w:line="240" w:lineRule="auto"/>
        <w:jc w:val="both"/>
        <w:rPr>
          <w:rFonts w:ascii="Bookman Old Style" w:hAnsi="Bookman Old Style" w:cs="Tahoma"/>
          <w:b/>
          <w:sz w:val="24"/>
          <w:szCs w:val="24"/>
        </w:rPr>
      </w:pPr>
      <w:proofErr w:type="gramStart"/>
      <w:r w:rsidRPr="0060176C">
        <w:rPr>
          <w:rFonts w:ascii="Bookman Old Style" w:hAnsi="Bookman Old Style" w:cs="Tahoma"/>
          <w:b/>
          <w:sz w:val="24"/>
          <w:szCs w:val="24"/>
        </w:rPr>
        <w:t>Education facilities</w:t>
      </w:r>
      <w:r w:rsidR="00156118" w:rsidRPr="0060176C">
        <w:rPr>
          <w:rFonts w:ascii="Bookman Old Style" w:hAnsi="Bookman Old Style" w:cs="Tahoma"/>
          <w:b/>
          <w:sz w:val="24"/>
          <w:szCs w:val="24"/>
        </w:rPr>
        <w:t>.</w:t>
      </w:r>
      <w:proofErr w:type="gramEnd"/>
    </w:p>
    <w:p w:rsidR="009C10ED" w:rsidRPr="0060176C" w:rsidRDefault="009C10ED" w:rsidP="00CE690E">
      <w:pPr>
        <w:spacing w:after="0" w:line="240" w:lineRule="auto"/>
        <w:jc w:val="both"/>
        <w:rPr>
          <w:rFonts w:ascii="Bookman Old Style" w:hAnsi="Bookman Old Style" w:cs="Tahoma"/>
          <w:b/>
          <w:sz w:val="24"/>
          <w:szCs w:val="24"/>
        </w:rPr>
      </w:pPr>
    </w:p>
    <w:tbl>
      <w:tblPr>
        <w:tblStyle w:val="TableGrid"/>
        <w:tblW w:w="0" w:type="auto"/>
        <w:tblLook w:val="04A0"/>
      </w:tblPr>
      <w:tblGrid>
        <w:gridCol w:w="416"/>
        <w:gridCol w:w="5452"/>
        <w:gridCol w:w="1260"/>
      </w:tblGrid>
      <w:tr w:rsidR="00632607" w:rsidRPr="0060176C" w:rsidTr="009C10ED">
        <w:tc>
          <w:tcPr>
            <w:tcW w:w="416" w:type="dxa"/>
          </w:tcPr>
          <w:p w:rsidR="008B7662" w:rsidRPr="0060176C" w:rsidRDefault="00910EBC" w:rsidP="00CE690E">
            <w:pPr>
              <w:jc w:val="both"/>
              <w:rPr>
                <w:rFonts w:ascii="Bookman Old Style" w:hAnsi="Bookman Old Style" w:cs="Tahoma"/>
                <w:sz w:val="24"/>
                <w:szCs w:val="24"/>
              </w:rPr>
            </w:pPr>
            <w:r w:rsidRPr="0060176C">
              <w:rPr>
                <w:rFonts w:ascii="Bookman Old Style" w:hAnsi="Bookman Old Style" w:cs="Tahoma"/>
                <w:sz w:val="24"/>
                <w:szCs w:val="24"/>
              </w:rPr>
              <w:t>1</w:t>
            </w:r>
          </w:p>
        </w:tc>
        <w:tc>
          <w:tcPr>
            <w:tcW w:w="5452" w:type="dxa"/>
          </w:tcPr>
          <w:p w:rsidR="008B7662" w:rsidRPr="0060176C" w:rsidRDefault="00156118" w:rsidP="00CE690E">
            <w:pPr>
              <w:jc w:val="both"/>
              <w:rPr>
                <w:rFonts w:ascii="Bookman Old Style" w:hAnsi="Bookman Old Style" w:cs="Tahoma"/>
                <w:sz w:val="24"/>
                <w:szCs w:val="24"/>
              </w:rPr>
            </w:pPr>
            <w:r w:rsidRPr="0060176C">
              <w:rPr>
                <w:rFonts w:ascii="Bookman Old Style" w:hAnsi="Bookman Old Style" w:cs="Tahoma"/>
                <w:sz w:val="24"/>
                <w:szCs w:val="24"/>
              </w:rPr>
              <w:t xml:space="preserve">Government Aided </w:t>
            </w:r>
            <w:r w:rsidR="00910EBC" w:rsidRPr="0060176C">
              <w:rPr>
                <w:rFonts w:ascii="Bookman Old Style" w:hAnsi="Bookman Old Style" w:cs="Tahoma"/>
                <w:sz w:val="24"/>
                <w:szCs w:val="24"/>
              </w:rPr>
              <w:t>Primary Schools</w:t>
            </w:r>
          </w:p>
        </w:tc>
        <w:tc>
          <w:tcPr>
            <w:tcW w:w="1260" w:type="dxa"/>
          </w:tcPr>
          <w:p w:rsidR="008B7662" w:rsidRPr="0060176C" w:rsidRDefault="00156118" w:rsidP="00CE690E">
            <w:pPr>
              <w:jc w:val="both"/>
              <w:rPr>
                <w:rFonts w:ascii="Bookman Old Style" w:hAnsi="Bookman Old Style" w:cs="Tahoma"/>
                <w:sz w:val="24"/>
                <w:szCs w:val="24"/>
              </w:rPr>
            </w:pPr>
            <w:r w:rsidRPr="0060176C">
              <w:rPr>
                <w:rFonts w:ascii="Bookman Old Style" w:hAnsi="Bookman Old Style" w:cs="Tahoma"/>
                <w:sz w:val="24"/>
                <w:szCs w:val="24"/>
              </w:rPr>
              <w:t>47</w:t>
            </w:r>
          </w:p>
        </w:tc>
      </w:tr>
      <w:tr w:rsidR="00632607" w:rsidRPr="0060176C" w:rsidTr="009C10ED">
        <w:tc>
          <w:tcPr>
            <w:tcW w:w="416" w:type="dxa"/>
          </w:tcPr>
          <w:p w:rsidR="008B7662" w:rsidRPr="0060176C" w:rsidRDefault="00910EBC" w:rsidP="00CE690E">
            <w:pPr>
              <w:jc w:val="both"/>
              <w:rPr>
                <w:rFonts w:ascii="Bookman Old Style" w:hAnsi="Bookman Old Style" w:cs="Tahoma"/>
                <w:sz w:val="24"/>
                <w:szCs w:val="24"/>
              </w:rPr>
            </w:pPr>
            <w:r w:rsidRPr="0060176C">
              <w:rPr>
                <w:rFonts w:ascii="Bookman Old Style" w:hAnsi="Bookman Old Style" w:cs="Tahoma"/>
                <w:sz w:val="24"/>
                <w:szCs w:val="24"/>
              </w:rPr>
              <w:t>2</w:t>
            </w:r>
          </w:p>
        </w:tc>
        <w:tc>
          <w:tcPr>
            <w:tcW w:w="5452" w:type="dxa"/>
          </w:tcPr>
          <w:p w:rsidR="008B7662" w:rsidRPr="0060176C" w:rsidRDefault="00910EBC" w:rsidP="00CE690E">
            <w:pPr>
              <w:jc w:val="both"/>
              <w:rPr>
                <w:rFonts w:ascii="Bookman Old Style" w:hAnsi="Bookman Old Style" w:cs="Tahoma"/>
                <w:sz w:val="24"/>
                <w:szCs w:val="24"/>
              </w:rPr>
            </w:pPr>
            <w:r w:rsidRPr="0060176C">
              <w:rPr>
                <w:rFonts w:ascii="Bookman Old Style" w:hAnsi="Bookman Old Style" w:cs="Tahoma"/>
                <w:sz w:val="24"/>
                <w:szCs w:val="24"/>
              </w:rPr>
              <w:t>Government Aided Secondary Schools</w:t>
            </w:r>
          </w:p>
        </w:tc>
        <w:tc>
          <w:tcPr>
            <w:tcW w:w="1260" w:type="dxa"/>
          </w:tcPr>
          <w:p w:rsidR="008B7662" w:rsidRPr="0060176C" w:rsidRDefault="003132A1" w:rsidP="00CE690E">
            <w:pPr>
              <w:jc w:val="both"/>
              <w:rPr>
                <w:rFonts w:ascii="Bookman Old Style" w:hAnsi="Bookman Old Style" w:cs="Tahoma"/>
                <w:sz w:val="24"/>
                <w:szCs w:val="24"/>
              </w:rPr>
            </w:pPr>
            <w:r w:rsidRPr="0060176C">
              <w:rPr>
                <w:rFonts w:ascii="Bookman Old Style" w:hAnsi="Bookman Old Style" w:cs="Tahoma"/>
                <w:sz w:val="24"/>
                <w:szCs w:val="24"/>
              </w:rPr>
              <w:t>10</w:t>
            </w:r>
          </w:p>
        </w:tc>
      </w:tr>
      <w:tr w:rsidR="00632607" w:rsidRPr="0060176C" w:rsidTr="009C10ED">
        <w:tc>
          <w:tcPr>
            <w:tcW w:w="416" w:type="dxa"/>
          </w:tcPr>
          <w:p w:rsidR="008B7662" w:rsidRPr="0060176C" w:rsidRDefault="00910EBC" w:rsidP="00CE690E">
            <w:pPr>
              <w:jc w:val="both"/>
              <w:rPr>
                <w:rFonts w:ascii="Bookman Old Style" w:hAnsi="Bookman Old Style" w:cs="Tahoma"/>
                <w:sz w:val="24"/>
                <w:szCs w:val="24"/>
              </w:rPr>
            </w:pPr>
            <w:r w:rsidRPr="0060176C">
              <w:rPr>
                <w:rFonts w:ascii="Bookman Old Style" w:hAnsi="Bookman Old Style" w:cs="Tahoma"/>
                <w:sz w:val="24"/>
                <w:szCs w:val="24"/>
              </w:rPr>
              <w:t>3</w:t>
            </w:r>
          </w:p>
        </w:tc>
        <w:tc>
          <w:tcPr>
            <w:tcW w:w="5452" w:type="dxa"/>
          </w:tcPr>
          <w:p w:rsidR="008B7662" w:rsidRPr="0060176C" w:rsidRDefault="00910EBC" w:rsidP="00CE690E">
            <w:pPr>
              <w:jc w:val="both"/>
              <w:rPr>
                <w:rFonts w:ascii="Bookman Old Style" w:hAnsi="Bookman Old Style" w:cs="Tahoma"/>
                <w:sz w:val="24"/>
                <w:szCs w:val="24"/>
              </w:rPr>
            </w:pPr>
            <w:r w:rsidRPr="0060176C">
              <w:rPr>
                <w:rFonts w:ascii="Bookman Old Style" w:hAnsi="Bookman Old Style" w:cs="Tahoma"/>
                <w:sz w:val="24"/>
                <w:szCs w:val="24"/>
              </w:rPr>
              <w:t>Tertiary Institutions</w:t>
            </w:r>
          </w:p>
        </w:tc>
        <w:tc>
          <w:tcPr>
            <w:tcW w:w="1260" w:type="dxa"/>
          </w:tcPr>
          <w:p w:rsidR="008B7662" w:rsidRPr="0060176C" w:rsidRDefault="003132A1" w:rsidP="00CE690E">
            <w:pPr>
              <w:jc w:val="both"/>
              <w:rPr>
                <w:rFonts w:ascii="Bookman Old Style" w:hAnsi="Bookman Old Style" w:cs="Tahoma"/>
                <w:sz w:val="24"/>
                <w:szCs w:val="24"/>
              </w:rPr>
            </w:pPr>
            <w:r w:rsidRPr="0060176C">
              <w:rPr>
                <w:rFonts w:ascii="Bookman Old Style" w:hAnsi="Bookman Old Style" w:cs="Tahoma"/>
                <w:sz w:val="24"/>
                <w:szCs w:val="24"/>
              </w:rPr>
              <w:t>7</w:t>
            </w:r>
          </w:p>
        </w:tc>
      </w:tr>
      <w:tr w:rsidR="00632607" w:rsidRPr="0060176C" w:rsidTr="009C10ED">
        <w:tc>
          <w:tcPr>
            <w:tcW w:w="416" w:type="dxa"/>
          </w:tcPr>
          <w:p w:rsidR="008B7662" w:rsidRPr="0060176C" w:rsidRDefault="009C10ED" w:rsidP="00CE690E">
            <w:pPr>
              <w:jc w:val="both"/>
              <w:rPr>
                <w:rFonts w:ascii="Bookman Old Style" w:hAnsi="Bookman Old Style" w:cs="Tahoma"/>
                <w:sz w:val="24"/>
                <w:szCs w:val="24"/>
              </w:rPr>
            </w:pPr>
            <w:r w:rsidRPr="0060176C">
              <w:rPr>
                <w:rFonts w:ascii="Bookman Old Style" w:hAnsi="Bookman Old Style" w:cs="Tahoma"/>
                <w:sz w:val="24"/>
                <w:szCs w:val="24"/>
              </w:rPr>
              <w:t>4</w:t>
            </w:r>
          </w:p>
        </w:tc>
        <w:tc>
          <w:tcPr>
            <w:tcW w:w="5452" w:type="dxa"/>
          </w:tcPr>
          <w:p w:rsidR="008B7662" w:rsidRPr="0060176C" w:rsidRDefault="00A7005D" w:rsidP="00CE690E">
            <w:pPr>
              <w:jc w:val="both"/>
              <w:rPr>
                <w:rFonts w:ascii="Bookman Old Style" w:hAnsi="Bookman Old Style" w:cs="Tahoma"/>
                <w:sz w:val="24"/>
                <w:szCs w:val="24"/>
              </w:rPr>
            </w:pPr>
            <w:r w:rsidRPr="0060176C">
              <w:rPr>
                <w:rFonts w:ascii="Bookman Old Style" w:hAnsi="Bookman Old Style" w:cs="Tahoma"/>
                <w:sz w:val="24"/>
                <w:szCs w:val="24"/>
              </w:rPr>
              <w:t>University Branches</w:t>
            </w:r>
          </w:p>
        </w:tc>
        <w:tc>
          <w:tcPr>
            <w:tcW w:w="1260" w:type="dxa"/>
          </w:tcPr>
          <w:p w:rsidR="008B7662" w:rsidRPr="0060176C" w:rsidRDefault="00A7005D" w:rsidP="00CE690E">
            <w:pPr>
              <w:jc w:val="both"/>
              <w:rPr>
                <w:rFonts w:ascii="Bookman Old Style" w:hAnsi="Bookman Old Style" w:cs="Tahoma"/>
                <w:sz w:val="24"/>
                <w:szCs w:val="24"/>
              </w:rPr>
            </w:pPr>
            <w:r w:rsidRPr="0060176C">
              <w:rPr>
                <w:rFonts w:ascii="Bookman Old Style" w:hAnsi="Bookman Old Style" w:cs="Tahoma"/>
                <w:sz w:val="24"/>
                <w:szCs w:val="24"/>
              </w:rPr>
              <w:t>3</w:t>
            </w:r>
          </w:p>
        </w:tc>
      </w:tr>
    </w:tbl>
    <w:p w:rsidR="00CE690E" w:rsidRPr="0060176C" w:rsidRDefault="009C10ED" w:rsidP="009C10ED">
      <w:pPr>
        <w:tabs>
          <w:tab w:val="left" w:pos="1080"/>
        </w:tabs>
        <w:spacing w:after="0" w:line="240" w:lineRule="auto"/>
        <w:jc w:val="both"/>
        <w:rPr>
          <w:rFonts w:ascii="Bookman Old Style" w:hAnsi="Bookman Old Style" w:cs="Tahoma"/>
          <w:b/>
          <w:sz w:val="24"/>
          <w:szCs w:val="24"/>
        </w:rPr>
      </w:pPr>
      <w:r w:rsidRPr="0060176C">
        <w:rPr>
          <w:rFonts w:ascii="Bookman Old Style" w:hAnsi="Bookman Old Style" w:cs="Tahoma"/>
          <w:b/>
          <w:sz w:val="24"/>
          <w:szCs w:val="24"/>
        </w:rPr>
        <w:tab/>
      </w:r>
    </w:p>
    <w:p w:rsidR="00910EBC" w:rsidRPr="0060176C" w:rsidRDefault="00910EBC" w:rsidP="00CE690E">
      <w:pPr>
        <w:spacing w:after="0" w:line="240" w:lineRule="auto"/>
        <w:jc w:val="both"/>
        <w:rPr>
          <w:rFonts w:ascii="Bookman Old Style" w:hAnsi="Bookman Old Style" w:cs="Tahoma"/>
          <w:b/>
          <w:sz w:val="24"/>
          <w:szCs w:val="24"/>
        </w:rPr>
      </w:pPr>
      <w:r w:rsidRPr="0060176C">
        <w:rPr>
          <w:rFonts w:ascii="Bookman Old Style" w:hAnsi="Bookman Old Style" w:cs="Tahoma"/>
          <w:b/>
          <w:sz w:val="24"/>
          <w:szCs w:val="24"/>
        </w:rPr>
        <w:t>Health Facilities</w:t>
      </w:r>
    </w:p>
    <w:p w:rsidR="009C10ED" w:rsidRPr="0060176C" w:rsidRDefault="009C10ED" w:rsidP="00CE690E">
      <w:pPr>
        <w:spacing w:after="0" w:line="240" w:lineRule="auto"/>
        <w:jc w:val="both"/>
        <w:rPr>
          <w:rFonts w:ascii="Bookman Old Style" w:hAnsi="Bookman Old Style" w:cs="Tahoma"/>
          <w:sz w:val="24"/>
          <w:szCs w:val="24"/>
        </w:rPr>
      </w:pPr>
    </w:p>
    <w:tbl>
      <w:tblPr>
        <w:tblStyle w:val="TableGrid"/>
        <w:tblW w:w="0" w:type="auto"/>
        <w:tblLook w:val="04A0"/>
      </w:tblPr>
      <w:tblGrid>
        <w:gridCol w:w="416"/>
        <w:gridCol w:w="5452"/>
        <w:gridCol w:w="1260"/>
      </w:tblGrid>
      <w:tr w:rsidR="00632607" w:rsidRPr="0060176C" w:rsidTr="009C10ED">
        <w:tc>
          <w:tcPr>
            <w:tcW w:w="416" w:type="dxa"/>
          </w:tcPr>
          <w:p w:rsidR="00910EBC" w:rsidRPr="0060176C" w:rsidRDefault="00910EBC" w:rsidP="00CE690E">
            <w:pPr>
              <w:jc w:val="both"/>
              <w:rPr>
                <w:rFonts w:ascii="Bookman Old Style" w:hAnsi="Bookman Old Style" w:cs="Tahoma"/>
                <w:sz w:val="24"/>
                <w:szCs w:val="24"/>
              </w:rPr>
            </w:pPr>
            <w:r w:rsidRPr="0060176C">
              <w:rPr>
                <w:rFonts w:ascii="Bookman Old Style" w:hAnsi="Bookman Old Style" w:cs="Tahoma"/>
                <w:sz w:val="24"/>
                <w:szCs w:val="24"/>
              </w:rPr>
              <w:t>1</w:t>
            </w:r>
          </w:p>
        </w:tc>
        <w:tc>
          <w:tcPr>
            <w:tcW w:w="5452" w:type="dxa"/>
          </w:tcPr>
          <w:p w:rsidR="00910EBC" w:rsidRPr="0060176C" w:rsidRDefault="00910EBC" w:rsidP="00CE690E">
            <w:pPr>
              <w:jc w:val="both"/>
              <w:rPr>
                <w:rFonts w:ascii="Bookman Old Style" w:hAnsi="Bookman Old Style" w:cs="Tahoma"/>
                <w:sz w:val="24"/>
                <w:szCs w:val="24"/>
              </w:rPr>
            </w:pPr>
            <w:r w:rsidRPr="0060176C">
              <w:rPr>
                <w:rFonts w:ascii="Bookman Old Style" w:hAnsi="Bookman Old Style" w:cs="Tahoma"/>
                <w:sz w:val="24"/>
                <w:szCs w:val="24"/>
              </w:rPr>
              <w:t>Health Centre II</w:t>
            </w:r>
          </w:p>
        </w:tc>
        <w:tc>
          <w:tcPr>
            <w:tcW w:w="1260" w:type="dxa"/>
          </w:tcPr>
          <w:p w:rsidR="00910EBC" w:rsidRPr="0060176C" w:rsidRDefault="00910EBC" w:rsidP="00CE690E">
            <w:pPr>
              <w:jc w:val="both"/>
              <w:rPr>
                <w:rFonts w:ascii="Bookman Old Style" w:hAnsi="Bookman Old Style" w:cs="Tahoma"/>
                <w:sz w:val="24"/>
                <w:szCs w:val="24"/>
              </w:rPr>
            </w:pPr>
            <w:r w:rsidRPr="0060176C">
              <w:rPr>
                <w:rFonts w:ascii="Bookman Old Style" w:hAnsi="Bookman Old Style" w:cs="Tahoma"/>
                <w:sz w:val="24"/>
                <w:szCs w:val="24"/>
              </w:rPr>
              <w:t>7</w:t>
            </w:r>
          </w:p>
        </w:tc>
      </w:tr>
      <w:tr w:rsidR="00632607" w:rsidRPr="0060176C" w:rsidTr="009C10ED">
        <w:tc>
          <w:tcPr>
            <w:tcW w:w="416" w:type="dxa"/>
          </w:tcPr>
          <w:p w:rsidR="00910EBC" w:rsidRPr="0060176C" w:rsidRDefault="00910EBC" w:rsidP="00CE690E">
            <w:pPr>
              <w:jc w:val="both"/>
              <w:rPr>
                <w:rFonts w:ascii="Bookman Old Style" w:hAnsi="Bookman Old Style" w:cs="Tahoma"/>
                <w:sz w:val="24"/>
                <w:szCs w:val="24"/>
              </w:rPr>
            </w:pPr>
            <w:r w:rsidRPr="0060176C">
              <w:rPr>
                <w:rFonts w:ascii="Bookman Old Style" w:hAnsi="Bookman Old Style" w:cs="Tahoma"/>
                <w:sz w:val="24"/>
                <w:szCs w:val="24"/>
              </w:rPr>
              <w:t>2</w:t>
            </w:r>
          </w:p>
        </w:tc>
        <w:tc>
          <w:tcPr>
            <w:tcW w:w="5452" w:type="dxa"/>
          </w:tcPr>
          <w:p w:rsidR="00910EBC" w:rsidRPr="0060176C" w:rsidRDefault="00910EBC" w:rsidP="00CE690E">
            <w:pPr>
              <w:jc w:val="both"/>
              <w:rPr>
                <w:rFonts w:ascii="Bookman Old Style" w:hAnsi="Bookman Old Style" w:cs="Tahoma"/>
                <w:sz w:val="24"/>
                <w:szCs w:val="24"/>
              </w:rPr>
            </w:pPr>
            <w:r w:rsidRPr="0060176C">
              <w:rPr>
                <w:rFonts w:ascii="Bookman Old Style" w:hAnsi="Bookman Old Style" w:cs="Tahoma"/>
                <w:sz w:val="24"/>
                <w:szCs w:val="24"/>
              </w:rPr>
              <w:t>Health Centre III</w:t>
            </w:r>
          </w:p>
        </w:tc>
        <w:tc>
          <w:tcPr>
            <w:tcW w:w="1260" w:type="dxa"/>
          </w:tcPr>
          <w:p w:rsidR="00910EBC" w:rsidRPr="0060176C" w:rsidRDefault="00910EBC" w:rsidP="00CE690E">
            <w:pPr>
              <w:jc w:val="both"/>
              <w:rPr>
                <w:rFonts w:ascii="Bookman Old Style" w:hAnsi="Bookman Old Style" w:cs="Tahoma"/>
                <w:sz w:val="24"/>
                <w:szCs w:val="24"/>
              </w:rPr>
            </w:pPr>
            <w:r w:rsidRPr="0060176C">
              <w:rPr>
                <w:rFonts w:ascii="Bookman Old Style" w:hAnsi="Bookman Old Style" w:cs="Tahoma"/>
                <w:sz w:val="24"/>
                <w:szCs w:val="24"/>
              </w:rPr>
              <w:t>4</w:t>
            </w:r>
          </w:p>
        </w:tc>
      </w:tr>
      <w:tr w:rsidR="00632607" w:rsidRPr="0060176C" w:rsidTr="009C10ED">
        <w:tc>
          <w:tcPr>
            <w:tcW w:w="416" w:type="dxa"/>
          </w:tcPr>
          <w:p w:rsidR="00910EBC" w:rsidRPr="0060176C" w:rsidRDefault="00910EBC" w:rsidP="00CE690E">
            <w:pPr>
              <w:jc w:val="both"/>
              <w:rPr>
                <w:rFonts w:ascii="Bookman Old Style" w:hAnsi="Bookman Old Style" w:cs="Tahoma"/>
                <w:sz w:val="24"/>
                <w:szCs w:val="24"/>
              </w:rPr>
            </w:pPr>
            <w:r w:rsidRPr="0060176C">
              <w:rPr>
                <w:rFonts w:ascii="Bookman Old Style" w:hAnsi="Bookman Old Style" w:cs="Tahoma"/>
                <w:sz w:val="24"/>
                <w:szCs w:val="24"/>
              </w:rPr>
              <w:t>3</w:t>
            </w:r>
          </w:p>
        </w:tc>
        <w:tc>
          <w:tcPr>
            <w:tcW w:w="5452" w:type="dxa"/>
          </w:tcPr>
          <w:p w:rsidR="00910EBC" w:rsidRPr="0060176C" w:rsidRDefault="00910EBC" w:rsidP="00CE690E">
            <w:pPr>
              <w:jc w:val="both"/>
              <w:rPr>
                <w:rFonts w:ascii="Bookman Old Style" w:hAnsi="Bookman Old Style" w:cs="Tahoma"/>
                <w:sz w:val="24"/>
                <w:szCs w:val="24"/>
              </w:rPr>
            </w:pPr>
            <w:r w:rsidRPr="0060176C">
              <w:rPr>
                <w:rFonts w:ascii="Bookman Old Style" w:hAnsi="Bookman Old Style" w:cs="Tahoma"/>
                <w:sz w:val="24"/>
                <w:szCs w:val="24"/>
              </w:rPr>
              <w:t>Health Centre IV</w:t>
            </w:r>
          </w:p>
        </w:tc>
        <w:tc>
          <w:tcPr>
            <w:tcW w:w="1260" w:type="dxa"/>
          </w:tcPr>
          <w:p w:rsidR="00910EBC" w:rsidRPr="0060176C" w:rsidRDefault="00A7005D" w:rsidP="00CE690E">
            <w:pPr>
              <w:jc w:val="both"/>
              <w:rPr>
                <w:rFonts w:ascii="Bookman Old Style" w:hAnsi="Bookman Old Style" w:cs="Tahoma"/>
                <w:sz w:val="24"/>
                <w:szCs w:val="24"/>
              </w:rPr>
            </w:pPr>
            <w:r w:rsidRPr="0060176C">
              <w:rPr>
                <w:rFonts w:ascii="Bookman Old Style" w:hAnsi="Bookman Old Style" w:cs="Tahoma"/>
                <w:sz w:val="24"/>
                <w:szCs w:val="24"/>
              </w:rPr>
              <w:t>4</w:t>
            </w:r>
          </w:p>
        </w:tc>
      </w:tr>
      <w:tr w:rsidR="00632607" w:rsidRPr="0060176C" w:rsidTr="009C10ED">
        <w:tc>
          <w:tcPr>
            <w:tcW w:w="416" w:type="dxa"/>
          </w:tcPr>
          <w:p w:rsidR="00910EBC" w:rsidRPr="0060176C" w:rsidRDefault="00910EBC" w:rsidP="00CE690E">
            <w:pPr>
              <w:jc w:val="both"/>
              <w:rPr>
                <w:rFonts w:ascii="Bookman Old Style" w:hAnsi="Bookman Old Style" w:cs="Tahoma"/>
                <w:sz w:val="24"/>
                <w:szCs w:val="24"/>
              </w:rPr>
            </w:pPr>
            <w:r w:rsidRPr="0060176C">
              <w:rPr>
                <w:rFonts w:ascii="Bookman Old Style" w:hAnsi="Bookman Old Style" w:cs="Tahoma"/>
                <w:sz w:val="24"/>
                <w:szCs w:val="24"/>
              </w:rPr>
              <w:t>4</w:t>
            </w:r>
          </w:p>
        </w:tc>
        <w:tc>
          <w:tcPr>
            <w:tcW w:w="5452" w:type="dxa"/>
          </w:tcPr>
          <w:p w:rsidR="00910EBC" w:rsidRPr="0060176C" w:rsidRDefault="00910EBC" w:rsidP="00CE690E">
            <w:pPr>
              <w:jc w:val="both"/>
              <w:rPr>
                <w:rFonts w:ascii="Bookman Old Style" w:hAnsi="Bookman Old Style" w:cs="Tahoma"/>
                <w:sz w:val="24"/>
                <w:szCs w:val="24"/>
              </w:rPr>
            </w:pPr>
            <w:r w:rsidRPr="0060176C">
              <w:rPr>
                <w:rFonts w:ascii="Bookman Old Style" w:hAnsi="Bookman Old Style" w:cs="Tahoma"/>
                <w:sz w:val="24"/>
                <w:szCs w:val="24"/>
              </w:rPr>
              <w:t>Hospital (Regional Referral</w:t>
            </w:r>
            <w:r w:rsidR="008A752A" w:rsidRPr="0060176C">
              <w:rPr>
                <w:rFonts w:ascii="Bookman Old Style" w:hAnsi="Bookman Old Style" w:cs="Tahoma"/>
                <w:sz w:val="24"/>
                <w:szCs w:val="24"/>
              </w:rPr>
              <w:t>)</w:t>
            </w:r>
          </w:p>
        </w:tc>
        <w:tc>
          <w:tcPr>
            <w:tcW w:w="1260" w:type="dxa"/>
          </w:tcPr>
          <w:p w:rsidR="00910EBC" w:rsidRPr="0060176C" w:rsidRDefault="00910EBC" w:rsidP="00CE690E">
            <w:pPr>
              <w:jc w:val="both"/>
              <w:rPr>
                <w:rFonts w:ascii="Bookman Old Style" w:hAnsi="Bookman Old Style" w:cs="Tahoma"/>
                <w:sz w:val="24"/>
                <w:szCs w:val="24"/>
              </w:rPr>
            </w:pPr>
            <w:r w:rsidRPr="0060176C">
              <w:rPr>
                <w:rFonts w:ascii="Bookman Old Style" w:hAnsi="Bookman Old Style" w:cs="Tahoma"/>
                <w:sz w:val="24"/>
                <w:szCs w:val="24"/>
              </w:rPr>
              <w:t>1</w:t>
            </w:r>
          </w:p>
        </w:tc>
      </w:tr>
    </w:tbl>
    <w:p w:rsidR="00EB4E5B" w:rsidRPr="0060176C" w:rsidRDefault="00EB4E5B" w:rsidP="00CE690E">
      <w:pPr>
        <w:spacing w:after="0" w:line="240" w:lineRule="auto"/>
        <w:jc w:val="both"/>
        <w:rPr>
          <w:rFonts w:ascii="Bookman Old Style" w:hAnsi="Bookman Old Style" w:cs="Tahoma"/>
          <w:sz w:val="24"/>
          <w:szCs w:val="24"/>
        </w:rPr>
      </w:pPr>
    </w:p>
    <w:p w:rsidR="00910EBC" w:rsidRPr="0060176C" w:rsidRDefault="00EB4E5B" w:rsidP="00CE690E">
      <w:pPr>
        <w:spacing w:after="0" w:line="240" w:lineRule="auto"/>
        <w:jc w:val="both"/>
        <w:rPr>
          <w:rFonts w:ascii="Bookman Old Style" w:hAnsi="Bookman Old Style" w:cs="Tahoma"/>
          <w:b/>
          <w:sz w:val="24"/>
          <w:szCs w:val="24"/>
        </w:rPr>
      </w:pPr>
      <w:r w:rsidRPr="0060176C">
        <w:rPr>
          <w:rFonts w:ascii="Bookman Old Style" w:hAnsi="Bookman Old Style" w:cs="Tahoma"/>
          <w:b/>
          <w:sz w:val="24"/>
          <w:szCs w:val="24"/>
        </w:rPr>
        <w:t>Other institutions</w:t>
      </w:r>
    </w:p>
    <w:tbl>
      <w:tblPr>
        <w:tblStyle w:val="TableGrid"/>
        <w:tblW w:w="0" w:type="auto"/>
        <w:tblLook w:val="04A0"/>
      </w:tblPr>
      <w:tblGrid>
        <w:gridCol w:w="456"/>
        <w:gridCol w:w="5490"/>
        <w:gridCol w:w="1260"/>
      </w:tblGrid>
      <w:tr w:rsidR="00EB4E5B" w:rsidRPr="0060176C" w:rsidTr="003D2919">
        <w:tc>
          <w:tcPr>
            <w:tcW w:w="456" w:type="dxa"/>
          </w:tcPr>
          <w:p w:rsidR="00EB4E5B" w:rsidRPr="0060176C" w:rsidRDefault="00EB4E5B" w:rsidP="00CE690E">
            <w:pPr>
              <w:jc w:val="both"/>
              <w:rPr>
                <w:rFonts w:ascii="Bookman Old Style" w:hAnsi="Bookman Old Style" w:cs="Tahoma"/>
                <w:b/>
                <w:bCs/>
                <w:sz w:val="24"/>
                <w:szCs w:val="24"/>
              </w:rPr>
            </w:pPr>
            <w:r w:rsidRPr="0060176C">
              <w:rPr>
                <w:rFonts w:ascii="Bookman Old Style" w:hAnsi="Bookman Old Style" w:cs="Tahoma"/>
                <w:b/>
                <w:bCs/>
                <w:sz w:val="24"/>
                <w:szCs w:val="24"/>
              </w:rPr>
              <w:t>1.</w:t>
            </w:r>
          </w:p>
        </w:tc>
        <w:tc>
          <w:tcPr>
            <w:tcW w:w="5490" w:type="dxa"/>
          </w:tcPr>
          <w:p w:rsidR="00EB4E5B" w:rsidRPr="0060176C" w:rsidRDefault="00EB4E5B" w:rsidP="00CE690E">
            <w:pPr>
              <w:jc w:val="both"/>
              <w:rPr>
                <w:rFonts w:ascii="Bookman Old Style" w:hAnsi="Bookman Old Style" w:cs="Tahoma"/>
                <w:b/>
                <w:bCs/>
                <w:sz w:val="24"/>
                <w:szCs w:val="24"/>
              </w:rPr>
            </w:pPr>
            <w:r w:rsidRPr="0060176C">
              <w:rPr>
                <w:rFonts w:ascii="Bookman Old Style" w:hAnsi="Bookman Old Style" w:cs="Tahoma"/>
                <w:b/>
                <w:bCs/>
                <w:sz w:val="24"/>
                <w:szCs w:val="24"/>
              </w:rPr>
              <w:t>Commercial Banks</w:t>
            </w:r>
          </w:p>
        </w:tc>
        <w:tc>
          <w:tcPr>
            <w:tcW w:w="1260" w:type="dxa"/>
          </w:tcPr>
          <w:p w:rsidR="00EB4E5B" w:rsidRPr="0060176C" w:rsidRDefault="00EB4E5B" w:rsidP="00CE690E">
            <w:pPr>
              <w:jc w:val="both"/>
              <w:rPr>
                <w:rFonts w:ascii="Bookman Old Style" w:hAnsi="Bookman Old Style" w:cs="Tahoma"/>
                <w:b/>
                <w:bCs/>
                <w:sz w:val="24"/>
                <w:szCs w:val="24"/>
              </w:rPr>
            </w:pPr>
            <w:r w:rsidRPr="0060176C">
              <w:rPr>
                <w:rFonts w:ascii="Bookman Old Style" w:hAnsi="Bookman Old Style" w:cs="Tahoma"/>
                <w:b/>
                <w:bCs/>
                <w:sz w:val="24"/>
                <w:szCs w:val="24"/>
              </w:rPr>
              <w:t>18</w:t>
            </w:r>
          </w:p>
        </w:tc>
      </w:tr>
      <w:tr w:rsidR="00EB4E5B" w:rsidRPr="0060176C" w:rsidTr="003D2919">
        <w:tc>
          <w:tcPr>
            <w:tcW w:w="456" w:type="dxa"/>
          </w:tcPr>
          <w:p w:rsidR="00EB4E5B" w:rsidRPr="0060176C" w:rsidRDefault="00EB4E5B" w:rsidP="00CE690E">
            <w:pPr>
              <w:jc w:val="both"/>
              <w:rPr>
                <w:rFonts w:ascii="Bookman Old Style" w:hAnsi="Bookman Old Style" w:cs="Tahoma"/>
                <w:b/>
                <w:bCs/>
                <w:sz w:val="24"/>
                <w:szCs w:val="24"/>
              </w:rPr>
            </w:pPr>
            <w:r w:rsidRPr="0060176C">
              <w:rPr>
                <w:rFonts w:ascii="Bookman Old Style" w:hAnsi="Bookman Old Style" w:cs="Tahoma"/>
                <w:b/>
                <w:bCs/>
                <w:sz w:val="24"/>
                <w:szCs w:val="24"/>
              </w:rPr>
              <w:t>2.</w:t>
            </w:r>
          </w:p>
        </w:tc>
        <w:tc>
          <w:tcPr>
            <w:tcW w:w="5490" w:type="dxa"/>
          </w:tcPr>
          <w:p w:rsidR="00EB4E5B" w:rsidRPr="0060176C" w:rsidRDefault="00EB4E5B" w:rsidP="00CE690E">
            <w:pPr>
              <w:jc w:val="both"/>
              <w:rPr>
                <w:rFonts w:ascii="Bookman Old Style" w:hAnsi="Bookman Old Style" w:cs="Tahoma"/>
                <w:b/>
                <w:bCs/>
                <w:sz w:val="24"/>
                <w:szCs w:val="24"/>
              </w:rPr>
            </w:pPr>
            <w:r w:rsidRPr="0060176C">
              <w:rPr>
                <w:rFonts w:ascii="Bookman Old Style" w:hAnsi="Bookman Old Style" w:cs="Tahoma"/>
                <w:b/>
                <w:bCs/>
                <w:sz w:val="24"/>
                <w:szCs w:val="24"/>
              </w:rPr>
              <w:t>Civil service college</w:t>
            </w:r>
          </w:p>
        </w:tc>
        <w:tc>
          <w:tcPr>
            <w:tcW w:w="1260" w:type="dxa"/>
          </w:tcPr>
          <w:p w:rsidR="00EB4E5B" w:rsidRPr="0060176C" w:rsidRDefault="00EB4E5B" w:rsidP="00CE690E">
            <w:pPr>
              <w:jc w:val="both"/>
              <w:rPr>
                <w:rFonts w:ascii="Bookman Old Style" w:hAnsi="Bookman Old Style" w:cs="Tahoma"/>
                <w:b/>
                <w:bCs/>
                <w:sz w:val="24"/>
                <w:szCs w:val="24"/>
              </w:rPr>
            </w:pPr>
            <w:r w:rsidRPr="0060176C">
              <w:rPr>
                <w:rFonts w:ascii="Bookman Old Style" w:hAnsi="Bookman Old Style" w:cs="Tahoma"/>
                <w:b/>
                <w:bCs/>
                <w:sz w:val="24"/>
                <w:szCs w:val="24"/>
              </w:rPr>
              <w:t>1</w:t>
            </w:r>
          </w:p>
        </w:tc>
      </w:tr>
      <w:tr w:rsidR="00EB4E5B" w:rsidRPr="0060176C" w:rsidTr="003D2919">
        <w:tc>
          <w:tcPr>
            <w:tcW w:w="456" w:type="dxa"/>
          </w:tcPr>
          <w:p w:rsidR="00EB4E5B" w:rsidRPr="0060176C" w:rsidRDefault="00EB4E5B" w:rsidP="00CE690E">
            <w:pPr>
              <w:jc w:val="both"/>
              <w:rPr>
                <w:rFonts w:ascii="Bookman Old Style" w:hAnsi="Bookman Old Style" w:cs="Tahoma"/>
                <w:b/>
                <w:bCs/>
                <w:sz w:val="24"/>
                <w:szCs w:val="24"/>
              </w:rPr>
            </w:pPr>
            <w:r w:rsidRPr="0060176C">
              <w:rPr>
                <w:rFonts w:ascii="Bookman Old Style" w:hAnsi="Bookman Old Style" w:cs="Tahoma"/>
                <w:b/>
                <w:bCs/>
                <w:sz w:val="24"/>
                <w:szCs w:val="24"/>
              </w:rPr>
              <w:t>3.</w:t>
            </w:r>
          </w:p>
        </w:tc>
        <w:tc>
          <w:tcPr>
            <w:tcW w:w="5490" w:type="dxa"/>
          </w:tcPr>
          <w:p w:rsidR="00EB4E5B" w:rsidRPr="0060176C" w:rsidRDefault="00EB4E5B" w:rsidP="00CE690E">
            <w:pPr>
              <w:jc w:val="both"/>
              <w:rPr>
                <w:rFonts w:ascii="Bookman Old Style" w:hAnsi="Bookman Old Style" w:cs="Tahoma"/>
                <w:b/>
                <w:bCs/>
                <w:sz w:val="24"/>
                <w:szCs w:val="24"/>
              </w:rPr>
            </w:pPr>
            <w:r w:rsidRPr="0060176C">
              <w:rPr>
                <w:rFonts w:ascii="Bookman Old Style" w:hAnsi="Bookman Old Style" w:cs="Tahoma"/>
                <w:b/>
                <w:bCs/>
                <w:sz w:val="24"/>
                <w:szCs w:val="24"/>
              </w:rPr>
              <w:t>Senior staff and command college</w:t>
            </w:r>
          </w:p>
        </w:tc>
        <w:tc>
          <w:tcPr>
            <w:tcW w:w="1260" w:type="dxa"/>
          </w:tcPr>
          <w:p w:rsidR="00EB4E5B" w:rsidRPr="0060176C" w:rsidRDefault="00EB4E5B" w:rsidP="00CE690E">
            <w:pPr>
              <w:jc w:val="both"/>
              <w:rPr>
                <w:rFonts w:ascii="Bookman Old Style" w:hAnsi="Bookman Old Style" w:cs="Tahoma"/>
                <w:b/>
                <w:bCs/>
                <w:sz w:val="24"/>
                <w:szCs w:val="24"/>
              </w:rPr>
            </w:pPr>
            <w:r w:rsidRPr="0060176C">
              <w:rPr>
                <w:rFonts w:ascii="Bookman Old Style" w:hAnsi="Bookman Old Style" w:cs="Tahoma"/>
                <w:b/>
                <w:bCs/>
                <w:sz w:val="24"/>
                <w:szCs w:val="24"/>
              </w:rPr>
              <w:t>1</w:t>
            </w:r>
          </w:p>
        </w:tc>
      </w:tr>
    </w:tbl>
    <w:p w:rsidR="003D2919" w:rsidRDefault="003D2919" w:rsidP="00CE690E">
      <w:pPr>
        <w:jc w:val="both"/>
        <w:rPr>
          <w:rFonts w:ascii="Bookman Old Style" w:hAnsi="Bookman Old Style" w:cs="Tahoma"/>
          <w:b/>
          <w:bCs/>
          <w:sz w:val="24"/>
          <w:szCs w:val="24"/>
        </w:rPr>
      </w:pPr>
    </w:p>
    <w:p w:rsidR="00EB4E5B" w:rsidRPr="003D2919" w:rsidRDefault="003D2919" w:rsidP="00CE690E">
      <w:pPr>
        <w:jc w:val="both"/>
        <w:rPr>
          <w:rFonts w:ascii="Bookman Old Style" w:hAnsi="Bookman Old Style" w:cs="Tahoma"/>
          <w:bCs/>
          <w:sz w:val="24"/>
          <w:szCs w:val="24"/>
        </w:rPr>
      </w:pPr>
      <w:r w:rsidRPr="003D2919">
        <w:rPr>
          <w:rFonts w:ascii="Bookman Old Style" w:hAnsi="Bookman Old Style" w:cs="Tahoma"/>
          <w:bCs/>
          <w:noProof/>
          <w:sz w:val="24"/>
          <w:szCs w:val="24"/>
        </w:rPr>
        <w:drawing>
          <wp:inline distT="0" distB="0" distL="0" distR="0">
            <wp:extent cx="2981325" cy="1438275"/>
            <wp:effectExtent l="19050" t="0" r="9525" b="0"/>
            <wp:docPr id="13" name="Picture 13" descr="D:\Pictures Presentations\Pictures Presentations\DSC01236.JPG"/>
            <wp:cNvGraphicFramePr/>
            <a:graphic xmlns:a="http://schemas.openxmlformats.org/drawingml/2006/main">
              <a:graphicData uri="http://schemas.openxmlformats.org/drawingml/2006/picture">
                <pic:pic xmlns:pic="http://schemas.openxmlformats.org/drawingml/2006/picture">
                  <pic:nvPicPr>
                    <pic:cNvPr id="5" name="Picture 2" descr="D:\Pictures Presentations\Pictures Presentations\DSC01236.JPG"/>
                    <pic:cNvPicPr>
                      <a:picLocks noChangeArrowheads="1"/>
                    </pic:cNvPicPr>
                  </pic:nvPicPr>
                  <pic:blipFill>
                    <a:blip r:embed="rId11" cstate="email">
                      <a:extLst>
                        <a:ext uri="{28A0092B-C50C-407E-A947-70E740481C1C}">
                          <a14:useLocalDpi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2983659" cy="1439401"/>
                    </a:xfrm>
                    <a:prstGeom prst="rect">
                      <a:avLst/>
                    </a:prstGeom>
                    <a:noFill/>
                    <a:ln>
                      <a:noFill/>
                    </a:ln>
                    <a:extLst>
                      <a:ext uri="{909E8E84-426E-40DD-AFC4-6F175D3DCCD1}">
                        <a14:hiddenFill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pic:spPr>
                </pic:pic>
              </a:graphicData>
            </a:graphic>
          </wp:inline>
        </w:drawing>
      </w:r>
      <w:r w:rsidRPr="003D2919">
        <w:rPr>
          <w:rFonts w:ascii="Bookman Old Style" w:hAnsi="Bookman Old Style" w:cs="Tahoma"/>
          <w:bCs/>
          <w:sz w:val="24"/>
          <w:szCs w:val="24"/>
        </w:rPr>
        <w:t xml:space="preserve">     </w:t>
      </w:r>
      <w:r w:rsidRPr="003D2919">
        <w:rPr>
          <w:rFonts w:ascii="Bookman Old Style" w:hAnsi="Bookman Old Style" w:cs="Tahoma"/>
          <w:bCs/>
          <w:noProof/>
          <w:sz w:val="24"/>
          <w:szCs w:val="24"/>
        </w:rPr>
        <w:drawing>
          <wp:inline distT="0" distB="0" distL="0" distR="0">
            <wp:extent cx="2552700" cy="1438275"/>
            <wp:effectExtent l="19050" t="0" r="0" b="0"/>
            <wp:docPr id="15" name="Picture 15" descr="D:\Pictures Presentations\Pictures Presentations\DSC01234.JPG"/>
            <wp:cNvGraphicFramePr/>
            <a:graphic xmlns:a="http://schemas.openxmlformats.org/drawingml/2006/main">
              <a:graphicData uri="http://schemas.openxmlformats.org/drawingml/2006/picture">
                <pic:pic xmlns:pic="http://schemas.openxmlformats.org/drawingml/2006/picture">
                  <pic:nvPicPr>
                    <pic:cNvPr id="8" name="Picture 2" descr="D:\Pictures Presentations\Pictures Presentations\DSC01234.JPG"/>
                    <pic:cNvPicPr>
                      <a:picLocks noGrp="1" noChangeAspect="1" noChangeArrowheads="1"/>
                    </pic:cNvPicPr>
                  </pic:nvPicPr>
                  <pic:blipFill>
                    <a:blip r:embed="rId12" cstate="email">
                      <a:extLst>
                        <a:ext uri="{28A0092B-C50C-407E-A947-70E740481C1C}">
                          <a14:useLocalDpi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val="0"/>
                        </a:ext>
                      </a:extLst>
                    </a:blip>
                    <a:srcRect/>
                    <a:stretch>
                      <a:fillRect/>
                    </a:stretch>
                  </pic:blipFill>
                  <pic:spPr>
                    <a:xfrm>
                      <a:off x="0" y="0"/>
                      <a:ext cx="2552700" cy="1438275"/>
                    </a:xfrm>
                    <a:prstGeom prst="rect">
                      <a:avLst/>
                    </a:prstGeom>
                    <a:noFill/>
                  </pic:spPr>
                </pic:pic>
              </a:graphicData>
            </a:graphic>
          </wp:inline>
        </w:drawing>
      </w:r>
    </w:p>
    <w:p w:rsidR="003D2919" w:rsidRPr="003D2919" w:rsidRDefault="003D2919" w:rsidP="00CE690E">
      <w:pPr>
        <w:jc w:val="both"/>
        <w:rPr>
          <w:rFonts w:ascii="Bookman Old Style" w:hAnsi="Bookman Old Style" w:cs="Tahoma"/>
          <w:bCs/>
          <w:sz w:val="24"/>
          <w:szCs w:val="24"/>
        </w:rPr>
      </w:pPr>
      <w:r w:rsidRPr="003D2919">
        <w:rPr>
          <w:rFonts w:ascii="Bookman Old Style" w:hAnsi="Bookman Old Style" w:cs="Tahoma"/>
          <w:bCs/>
          <w:sz w:val="24"/>
          <w:szCs w:val="24"/>
        </w:rPr>
        <w:t xml:space="preserve">Front view of Housing Finance Bank        Uganda Civil Service College  </w:t>
      </w:r>
    </w:p>
    <w:p w:rsidR="003D2919" w:rsidRPr="003D2919" w:rsidRDefault="003D2919" w:rsidP="00CE690E">
      <w:pPr>
        <w:jc w:val="both"/>
        <w:rPr>
          <w:rFonts w:ascii="Bookman Old Style" w:hAnsi="Bookman Old Style" w:cs="Tahoma"/>
          <w:bCs/>
          <w:sz w:val="24"/>
          <w:szCs w:val="24"/>
        </w:rPr>
      </w:pPr>
      <w:r w:rsidRPr="003D2919">
        <w:rPr>
          <w:rFonts w:ascii="Bookman Old Style" w:hAnsi="Bookman Old Style" w:cs="Tahoma"/>
          <w:bCs/>
          <w:sz w:val="24"/>
          <w:szCs w:val="24"/>
        </w:rPr>
        <w:t xml:space="preserve">Jinja is home to 18 commercial </w:t>
      </w:r>
    </w:p>
    <w:p w:rsidR="003D2919" w:rsidRPr="003D2919" w:rsidRDefault="003D2919" w:rsidP="00CE690E">
      <w:pPr>
        <w:jc w:val="both"/>
        <w:rPr>
          <w:rFonts w:ascii="Bookman Old Style" w:hAnsi="Bookman Old Style" w:cs="Tahoma"/>
          <w:bCs/>
          <w:sz w:val="24"/>
          <w:szCs w:val="24"/>
        </w:rPr>
      </w:pPr>
      <w:proofErr w:type="gramStart"/>
      <w:r w:rsidRPr="003D2919">
        <w:rPr>
          <w:rFonts w:ascii="Bookman Old Style" w:hAnsi="Bookman Old Style" w:cs="Tahoma"/>
          <w:bCs/>
          <w:sz w:val="24"/>
          <w:szCs w:val="24"/>
        </w:rPr>
        <w:t>Banks</w:t>
      </w:r>
      <w:r>
        <w:rPr>
          <w:rFonts w:ascii="Bookman Old Style" w:hAnsi="Bookman Old Style" w:cs="Tahoma"/>
          <w:bCs/>
          <w:sz w:val="24"/>
          <w:szCs w:val="24"/>
        </w:rPr>
        <w:t>.</w:t>
      </w:r>
      <w:proofErr w:type="gramEnd"/>
    </w:p>
    <w:p w:rsidR="003D2919" w:rsidRDefault="003D2919" w:rsidP="00CE690E">
      <w:pPr>
        <w:jc w:val="both"/>
        <w:rPr>
          <w:rFonts w:ascii="Bookman Old Style" w:hAnsi="Bookman Old Style" w:cs="Tahoma"/>
          <w:b/>
          <w:bCs/>
          <w:sz w:val="24"/>
          <w:szCs w:val="24"/>
        </w:rPr>
      </w:pPr>
    </w:p>
    <w:p w:rsidR="00EB4E5B" w:rsidRPr="0060176C" w:rsidRDefault="003D2919" w:rsidP="00CE690E">
      <w:pPr>
        <w:jc w:val="both"/>
        <w:rPr>
          <w:rFonts w:ascii="Bookman Old Style" w:hAnsi="Bookman Old Style" w:cs="Tahoma"/>
          <w:b/>
          <w:bCs/>
          <w:sz w:val="24"/>
          <w:szCs w:val="24"/>
        </w:rPr>
      </w:pPr>
      <w:r w:rsidRPr="0060176C">
        <w:rPr>
          <w:rFonts w:ascii="Bookman Old Style" w:hAnsi="Bookman Old Style" w:cs="Tahoma"/>
          <w:b/>
          <w:bCs/>
          <w:sz w:val="24"/>
          <w:szCs w:val="24"/>
        </w:rPr>
        <w:t>Commerce</w:t>
      </w:r>
    </w:p>
    <w:p w:rsidR="00CE690E" w:rsidRPr="0060176C" w:rsidRDefault="00CE690E" w:rsidP="00CE690E">
      <w:pPr>
        <w:jc w:val="both"/>
        <w:rPr>
          <w:rFonts w:ascii="Bookman Old Style" w:hAnsi="Bookman Old Style" w:cs="Tahoma"/>
          <w:sz w:val="24"/>
          <w:szCs w:val="24"/>
        </w:rPr>
      </w:pPr>
      <w:r w:rsidRPr="0060176C">
        <w:rPr>
          <w:rFonts w:ascii="Bookman Old Style" w:hAnsi="Bookman Old Style" w:cs="Tahoma"/>
          <w:sz w:val="24"/>
          <w:szCs w:val="24"/>
        </w:rPr>
        <w:t xml:space="preserve">Commerce </w:t>
      </w:r>
      <w:r w:rsidR="003132A1" w:rsidRPr="0060176C">
        <w:rPr>
          <w:rFonts w:ascii="Bookman Old Style" w:hAnsi="Bookman Old Style" w:cs="Tahoma"/>
          <w:sz w:val="24"/>
          <w:szCs w:val="24"/>
        </w:rPr>
        <w:t xml:space="preserve">and industry </w:t>
      </w:r>
      <w:r w:rsidRPr="0060176C">
        <w:rPr>
          <w:rFonts w:ascii="Bookman Old Style" w:hAnsi="Bookman Old Style" w:cs="Tahoma"/>
          <w:sz w:val="24"/>
          <w:szCs w:val="24"/>
        </w:rPr>
        <w:t>is the dominant component of the economy followed</w:t>
      </w:r>
      <w:r w:rsidR="003132A1" w:rsidRPr="0060176C">
        <w:rPr>
          <w:rFonts w:ascii="Bookman Old Style" w:hAnsi="Bookman Old Style" w:cs="Tahoma"/>
          <w:sz w:val="24"/>
          <w:szCs w:val="24"/>
        </w:rPr>
        <w:t xml:space="preserve"> by the service sector</w:t>
      </w:r>
      <w:r w:rsidR="001D0A55" w:rsidRPr="0060176C">
        <w:rPr>
          <w:rFonts w:ascii="Bookman Old Style" w:hAnsi="Bookman Old Style" w:cs="Tahoma"/>
          <w:sz w:val="24"/>
          <w:szCs w:val="24"/>
        </w:rPr>
        <w:t>, hotel business,</w:t>
      </w:r>
      <w:r w:rsidR="003D2919">
        <w:rPr>
          <w:rFonts w:ascii="Bookman Old Style" w:hAnsi="Bookman Old Style" w:cs="Tahoma"/>
          <w:sz w:val="24"/>
          <w:szCs w:val="24"/>
        </w:rPr>
        <w:t xml:space="preserve"> </w:t>
      </w:r>
      <w:r w:rsidR="001D0A55" w:rsidRPr="0060176C">
        <w:rPr>
          <w:rFonts w:ascii="Bookman Old Style" w:hAnsi="Bookman Old Style" w:cs="Tahoma"/>
          <w:sz w:val="24"/>
          <w:szCs w:val="24"/>
        </w:rPr>
        <w:t>Tourism</w:t>
      </w:r>
      <w:r w:rsidRPr="0060176C">
        <w:rPr>
          <w:rFonts w:ascii="Bookman Old Style" w:hAnsi="Bookman Old Style" w:cs="Tahoma"/>
          <w:sz w:val="24"/>
          <w:szCs w:val="24"/>
        </w:rPr>
        <w:t xml:space="preserve"> and then agriculture. There is potential for exploiting the</w:t>
      </w:r>
      <w:r w:rsidR="001D0A55" w:rsidRPr="0060176C">
        <w:rPr>
          <w:rFonts w:ascii="Bookman Old Style" w:hAnsi="Bookman Old Style" w:cs="Tahoma"/>
          <w:sz w:val="24"/>
          <w:szCs w:val="24"/>
        </w:rPr>
        <w:t xml:space="preserve"> idle </w:t>
      </w:r>
      <w:r w:rsidRPr="0060176C">
        <w:rPr>
          <w:rFonts w:ascii="Bookman Old Style" w:hAnsi="Bookman Old Style" w:cs="Tahoma"/>
          <w:sz w:val="24"/>
          <w:szCs w:val="24"/>
        </w:rPr>
        <w:t>resou</w:t>
      </w:r>
      <w:r w:rsidR="003132A1" w:rsidRPr="0060176C">
        <w:rPr>
          <w:rFonts w:ascii="Bookman Old Style" w:hAnsi="Bookman Old Style" w:cs="Tahoma"/>
          <w:sz w:val="24"/>
          <w:szCs w:val="24"/>
        </w:rPr>
        <w:t>rces in the sectors of the City</w:t>
      </w:r>
      <w:r w:rsidRPr="0060176C">
        <w:rPr>
          <w:rFonts w:ascii="Bookman Old Style" w:hAnsi="Bookman Old Style" w:cs="Tahoma"/>
          <w:sz w:val="24"/>
          <w:szCs w:val="24"/>
        </w:rPr>
        <w:t>.</w:t>
      </w:r>
    </w:p>
    <w:p w:rsidR="00CE690E" w:rsidRPr="0060176C" w:rsidRDefault="00CE690E" w:rsidP="00CE690E">
      <w:pPr>
        <w:jc w:val="both"/>
        <w:rPr>
          <w:rFonts w:ascii="Bookman Old Style" w:hAnsi="Bookman Old Style" w:cs="Tahoma"/>
          <w:sz w:val="24"/>
          <w:szCs w:val="24"/>
        </w:rPr>
      </w:pPr>
      <w:r w:rsidRPr="0060176C">
        <w:rPr>
          <w:rFonts w:ascii="Bookman Old Style" w:hAnsi="Bookman Old Style" w:cs="Tahoma"/>
          <w:sz w:val="24"/>
          <w:szCs w:val="24"/>
        </w:rPr>
        <w:t>Commerce is carrie</w:t>
      </w:r>
      <w:r w:rsidR="003132A1" w:rsidRPr="0060176C">
        <w:rPr>
          <w:rFonts w:ascii="Bookman Old Style" w:hAnsi="Bookman Old Style" w:cs="Tahoma"/>
          <w:sz w:val="24"/>
          <w:szCs w:val="24"/>
        </w:rPr>
        <w:t>d out in form of wholesale and R</w:t>
      </w:r>
      <w:r w:rsidRPr="0060176C">
        <w:rPr>
          <w:rFonts w:ascii="Bookman Old Style" w:hAnsi="Bookman Old Style" w:cs="Tahoma"/>
          <w:sz w:val="24"/>
          <w:szCs w:val="24"/>
        </w:rPr>
        <w:t xml:space="preserve">etail trade and is mainly by private practitioners. The City plays a role in this sector </w:t>
      </w:r>
      <w:r w:rsidR="001D0A55" w:rsidRPr="0060176C">
        <w:rPr>
          <w:rFonts w:ascii="Bookman Old Style" w:hAnsi="Bookman Old Style" w:cs="Tahoma"/>
          <w:sz w:val="24"/>
          <w:szCs w:val="24"/>
        </w:rPr>
        <w:t xml:space="preserve">through the provision of street lights, </w:t>
      </w:r>
      <w:r w:rsidR="003D2919" w:rsidRPr="0060176C">
        <w:rPr>
          <w:rFonts w:ascii="Bookman Old Style" w:hAnsi="Bookman Old Style" w:cs="Tahoma"/>
          <w:sz w:val="24"/>
          <w:szCs w:val="24"/>
        </w:rPr>
        <w:t>construction</w:t>
      </w:r>
      <w:r w:rsidR="001D0A55" w:rsidRPr="0060176C">
        <w:rPr>
          <w:rFonts w:ascii="Bookman Old Style" w:hAnsi="Bookman Old Style" w:cs="Tahoma"/>
          <w:sz w:val="24"/>
          <w:szCs w:val="24"/>
        </w:rPr>
        <w:t xml:space="preserve"> of roads ensuring </w:t>
      </w:r>
      <w:r w:rsidRPr="0060176C">
        <w:rPr>
          <w:rFonts w:ascii="Bookman Old Style" w:hAnsi="Bookman Old Style" w:cs="Tahoma"/>
          <w:sz w:val="24"/>
          <w:szCs w:val="24"/>
        </w:rPr>
        <w:t xml:space="preserve">the quality of the premises and the licensing of </w:t>
      </w:r>
      <w:r w:rsidR="001D0A55" w:rsidRPr="0060176C">
        <w:rPr>
          <w:rFonts w:ascii="Bookman Old Style" w:hAnsi="Bookman Old Style" w:cs="Tahoma"/>
          <w:sz w:val="24"/>
          <w:szCs w:val="24"/>
        </w:rPr>
        <w:t>the business units</w:t>
      </w:r>
      <w:r w:rsidRPr="0060176C">
        <w:rPr>
          <w:rFonts w:ascii="Bookman Old Style" w:hAnsi="Bookman Old Style" w:cs="Tahoma"/>
          <w:sz w:val="24"/>
          <w:szCs w:val="24"/>
        </w:rPr>
        <w:t>. The various groups in this industry are expected to wo</w:t>
      </w:r>
      <w:r w:rsidR="003D2919">
        <w:rPr>
          <w:rFonts w:ascii="Bookman Old Style" w:hAnsi="Bookman Old Style" w:cs="Tahoma"/>
          <w:sz w:val="24"/>
          <w:szCs w:val="24"/>
        </w:rPr>
        <w:t xml:space="preserve">rk in harmony with the City </w:t>
      </w:r>
      <w:r w:rsidRPr="0060176C">
        <w:rPr>
          <w:rFonts w:ascii="Bookman Old Style" w:hAnsi="Bookman Old Style" w:cs="Tahoma"/>
          <w:sz w:val="24"/>
          <w:szCs w:val="24"/>
        </w:rPr>
        <w:t xml:space="preserve">Council to create a </w:t>
      </w:r>
      <w:r w:rsidR="003132A1" w:rsidRPr="0060176C">
        <w:rPr>
          <w:rFonts w:ascii="Bookman Old Style" w:hAnsi="Bookman Old Style" w:cs="Tahoma"/>
          <w:sz w:val="24"/>
          <w:szCs w:val="24"/>
        </w:rPr>
        <w:t>favorable</w:t>
      </w:r>
      <w:r w:rsidRPr="0060176C">
        <w:rPr>
          <w:rFonts w:ascii="Bookman Old Style" w:hAnsi="Bookman Old Style" w:cs="Tahoma"/>
          <w:sz w:val="24"/>
          <w:szCs w:val="24"/>
        </w:rPr>
        <w:t xml:space="preserve"> environment for smooth commerce. The current level of commerce in the City is fair by the country’s standards, though some improvement is required in the areas of physical places like market places, premises, etc, where commerce is carried out.</w:t>
      </w:r>
    </w:p>
    <w:p w:rsidR="00CE690E" w:rsidRPr="0060176C" w:rsidRDefault="00CE690E" w:rsidP="00CE690E">
      <w:pPr>
        <w:jc w:val="both"/>
        <w:rPr>
          <w:rFonts w:ascii="Bookman Old Style" w:hAnsi="Bookman Old Style" w:cs="Tahoma"/>
          <w:sz w:val="24"/>
          <w:szCs w:val="24"/>
        </w:rPr>
      </w:pPr>
      <w:r w:rsidRPr="0060176C">
        <w:rPr>
          <w:rFonts w:ascii="Bookman Old Style" w:hAnsi="Bookman Old Style" w:cs="Tahoma"/>
          <w:sz w:val="24"/>
          <w:szCs w:val="24"/>
        </w:rPr>
        <w:t>Related to commerce is processing and manufacturing sector, popularly known as</w:t>
      </w:r>
      <w:r w:rsidR="001D0A55" w:rsidRPr="0060176C">
        <w:rPr>
          <w:rFonts w:ascii="Bookman Old Style" w:hAnsi="Bookman Old Style" w:cs="Tahoma"/>
          <w:sz w:val="24"/>
          <w:szCs w:val="24"/>
        </w:rPr>
        <w:t xml:space="preserve"> the industrial sector Jinja </w:t>
      </w:r>
      <w:r w:rsidRPr="0060176C">
        <w:rPr>
          <w:rFonts w:ascii="Bookman Old Style" w:hAnsi="Bookman Old Style" w:cs="Tahoma"/>
          <w:sz w:val="24"/>
          <w:szCs w:val="24"/>
        </w:rPr>
        <w:t xml:space="preserve">City </w:t>
      </w:r>
      <w:r w:rsidR="001D0A55" w:rsidRPr="0060176C">
        <w:rPr>
          <w:rFonts w:ascii="Bookman Old Style" w:hAnsi="Bookman Old Style" w:cs="Tahoma"/>
          <w:sz w:val="24"/>
          <w:szCs w:val="24"/>
        </w:rPr>
        <w:t xml:space="preserve">has for long been known as an industrial town with over 80, large </w:t>
      </w:r>
      <w:r w:rsidR="004A40DC" w:rsidRPr="0060176C">
        <w:rPr>
          <w:rFonts w:ascii="Bookman Old Style" w:hAnsi="Bookman Old Style" w:cs="Tahoma"/>
          <w:sz w:val="24"/>
          <w:szCs w:val="24"/>
        </w:rPr>
        <w:t>scale</w:t>
      </w:r>
      <w:r w:rsidR="001D0A55" w:rsidRPr="0060176C">
        <w:rPr>
          <w:rFonts w:ascii="Bookman Old Style" w:hAnsi="Bookman Old Style" w:cs="Tahoma"/>
          <w:sz w:val="24"/>
          <w:szCs w:val="24"/>
        </w:rPr>
        <w:t>, me</w:t>
      </w:r>
      <w:r w:rsidR="00D05C39">
        <w:rPr>
          <w:rFonts w:ascii="Bookman Old Style" w:hAnsi="Bookman Old Style" w:cs="Tahoma"/>
          <w:sz w:val="24"/>
          <w:szCs w:val="24"/>
        </w:rPr>
        <w:t>dium and small scale industries t</w:t>
      </w:r>
      <w:r w:rsidR="001D0A55" w:rsidRPr="0060176C">
        <w:rPr>
          <w:rFonts w:ascii="Bookman Old Style" w:hAnsi="Bookman Old Style" w:cs="Tahoma"/>
          <w:sz w:val="24"/>
          <w:szCs w:val="24"/>
        </w:rPr>
        <w:t xml:space="preserve">hat employ over 8000 people and contribute handsomely to </w:t>
      </w:r>
      <w:r w:rsidR="004A40DC" w:rsidRPr="0060176C">
        <w:rPr>
          <w:rFonts w:ascii="Bookman Old Style" w:hAnsi="Bookman Old Style" w:cs="Tahoma"/>
          <w:sz w:val="24"/>
          <w:szCs w:val="24"/>
        </w:rPr>
        <w:t>local</w:t>
      </w:r>
      <w:r w:rsidR="001D0A55" w:rsidRPr="0060176C">
        <w:rPr>
          <w:rFonts w:ascii="Bookman Old Style" w:hAnsi="Bookman Old Style" w:cs="Tahoma"/>
          <w:sz w:val="24"/>
          <w:szCs w:val="24"/>
        </w:rPr>
        <w:t xml:space="preserve"> and national revenue.</w:t>
      </w:r>
      <w:r w:rsidR="004A40DC" w:rsidRPr="0060176C">
        <w:rPr>
          <w:rFonts w:ascii="Bookman Old Style" w:hAnsi="Bookman Old Style" w:cs="Tahoma"/>
          <w:sz w:val="24"/>
          <w:szCs w:val="24"/>
        </w:rPr>
        <w:t xml:space="preserve"> Industrial development is attributed to availability of water and power for production and the location on major highways that enab</w:t>
      </w:r>
      <w:r w:rsidR="003D2919">
        <w:rPr>
          <w:rFonts w:ascii="Bookman Old Style" w:hAnsi="Bookman Old Style" w:cs="Tahoma"/>
          <w:sz w:val="24"/>
          <w:szCs w:val="24"/>
        </w:rPr>
        <w:t>le both local and foreign trade</w:t>
      </w:r>
      <w:r w:rsidR="001D0A55" w:rsidRPr="0060176C">
        <w:rPr>
          <w:rFonts w:ascii="Bookman Old Style" w:hAnsi="Bookman Old Style" w:cs="Tahoma"/>
          <w:sz w:val="24"/>
          <w:szCs w:val="24"/>
        </w:rPr>
        <w:t xml:space="preserve">. </w:t>
      </w:r>
      <w:r w:rsidR="004A40DC" w:rsidRPr="0060176C">
        <w:rPr>
          <w:rFonts w:ascii="Bookman Old Style" w:hAnsi="Bookman Old Style" w:cs="Tahoma"/>
          <w:sz w:val="24"/>
          <w:szCs w:val="24"/>
        </w:rPr>
        <w:t xml:space="preserve"> However there is need to upscale the industrial development in the Northern division especially agro processing industries in the areas of Budondo that are predominantly agricultural based</w:t>
      </w:r>
      <w:proofErr w:type="gramStart"/>
      <w:r w:rsidR="004A40DC" w:rsidRPr="0060176C">
        <w:rPr>
          <w:rFonts w:ascii="Bookman Old Style" w:hAnsi="Bookman Old Style" w:cs="Tahoma"/>
          <w:sz w:val="24"/>
          <w:szCs w:val="24"/>
        </w:rPr>
        <w:t>.</w:t>
      </w:r>
      <w:r w:rsidRPr="0060176C">
        <w:rPr>
          <w:rFonts w:ascii="Bookman Old Style" w:hAnsi="Bookman Old Style" w:cs="Tahoma"/>
          <w:sz w:val="24"/>
          <w:szCs w:val="24"/>
        </w:rPr>
        <w:t>.</w:t>
      </w:r>
      <w:proofErr w:type="gramEnd"/>
    </w:p>
    <w:p w:rsidR="00CE690E" w:rsidRPr="0060176C" w:rsidRDefault="00CE690E" w:rsidP="00CE690E">
      <w:pPr>
        <w:jc w:val="both"/>
        <w:rPr>
          <w:rFonts w:ascii="Bookman Old Style" w:hAnsi="Bookman Old Style" w:cs="Tahoma"/>
          <w:sz w:val="24"/>
          <w:szCs w:val="24"/>
        </w:rPr>
      </w:pPr>
      <w:r w:rsidRPr="0060176C">
        <w:rPr>
          <w:rFonts w:ascii="Bookman Old Style" w:hAnsi="Bookman Old Style" w:cs="Tahoma"/>
          <w:sz w:val="24"/>
          <w:szCs w:val="24"/>
        </w:rPr>
        <w:t>The potential for industrial development in the City lies in the presence of land, availability of human power, presence of utilities (such as water, power as well as communication), on encouraging central government policy, large demand for industrial products and other elements of the industrial location and operation.</w:t>
      </w:r>
    </w:p>
    <w:p w:rsidR="00CE690E" w:rsidRPr="0060176C" w:rsidRDefault="00CE690E" w:rsidP="00CE690E">
      <w:pPr>
        <w:jc w:val="both"/>
        <w:rPr>
          <w:rFonts w:ascii="Bookman Old Style" w:hAnsi="Bookman Old Style" w:cs="Tahoma"/>
          <w:sz w:val="24"/>
          <w:szCs w:val="24"/>
        </w:rPr>
      </w:pPr>
      <w:r w:rsidRPr="0060176C">
        <w:rPr>
          <w:rFonts w:ascii="Bookman Old Style" w:hAnsi="Bookman Old Style" w:cs="Tahoma"/>
          <w:sz w:val="24"/>
          <w:szCs w:val="24"/>
        </w:rPr>
        <w:t>Construction is another key activity going on in the City. A high percentage (about 98%) of this is done by people for their own facilities mainly commercial, residential and industrial premises. The few construc</w:t>
      </w:r>
      <w:r w:rsidR="004A40DC" w:rsidRPr="0060176C">
        <w:rPr>
          <w:rFonts w:ascii="Bookman Old Style" w:hAnsi="Bookman Old Style" w:cs="Tahoma"/>
          <w:sz w:val="24"/>
          <w:szCs w:val="24"/>
        </w:rPr>
        <w:t>tion activities of the city</w:t>
      </w:r>
      <w:r w:rsidRPr="0060176C">
        <w:rPr>
          <w:rFonts w:ascii="Bookman Old Style" w:hAnsi="Bookman Old Style" w:cs="Tahoma"/>
          <w:sz w:val="24"/>
          <w:szCs w:val="24"/>
        </w:rPr>
        <w:t xml:space="preserve"> authorities are being carried out on contract/tender basis.</w:t>
      </w:r>
    </w:p>
    <w:p w:rsidR="00CE690E" w:rsidRPr="0060176C" w:rsidRDefault="00CE690E" w:rsidP="00CE690E">
      <w:pPr>
        <w:jc w:val="both"/>
        <w:rPr>
          <w:rFonts w:ascii="Bookman Old Style" w:hAnsi="Bookman Old Style" w:cs="Tahoma"/>
          <w:sz w:val="24"/>
          <w:szCs w:val="24"/>
        </w:rPr>
      </w:pPr>
      <w:r w:rsidRPr="0060176C">
        <w:rPr>
          <w:rFonts w:ascii="Bookman Old Style" w:hAnsi="Bookman Old Style" w:cs="Tahoma"/>
          <w:sz w:val="24"/>
          <w:szCs w:val="24"/>
        </w:rPr>
        <w:t>Agriculture is practiced on a very small scale where development has not started and on land in the open space such as compounds and road reserves. This agriculture is in the form of crop production and livestock (Zero and free</w:t>
      </w:r>
      <w:r w:rsidR="004A40DC" w:rsidRPr="0060176C">
        <w:rPr>
          <w:rFonts w:ascii="Bookman Old Style" w:hAnsi="Bookman Old Style" w:cs="Tahoma"/>
          <w:sz w:val="24"/>
          <w:szCs w:val="24"/>
        </w:rPr>
        <w:t xml:space="preserve"> range grazing, poultry and vegetable, </w:t>
      </w:r>
      <w:r w:rsidRPr="0060176C">
        <w:rPr>
          <w:rFonts w:ascii="Bookman Old Style" w:hAnsi="Bookman Old Style" w:cs="Tahoma"/>
          <w:sz w:val="24"/>
          <w:szCs w:val="24"/>
        </w:rPr>
        <w:t xml:space="preserve">farming. It is for both commercial (income generation) and subsistence purposes. This is privately carried out.   </w:t>
      </w:r>
    </w:p>
    <w:p w:rsidR="00CE690E" w:rsidRPr="0060176C" w:rsidRDefault="009C10ED" w:rsidP="00CE690E">
      <w:pPr>
        <w:jc w:val="both"/>
        <w:rPr>
          <w:rFonts w:ascii="Bookman Old Style" w:hAnsi="Bookman Old Style" w:cs="Tahoma"/>
          <w:b/>
          <w:bCs/>
          <w:sz w:val="24"/>
          <w:szCs w:val="24"/>
        </w:rPr>
      </w:pPr>
      <w:proofErr w:type="gramStart"/>
      <w:r w:rsidRPr="0060176C">
        <w:rPr>
          <w:rFonts w:ascii="Bookman Old Style" w:hAnsi="Bookman Old Style" w:cs="Tahoma"/>
          <w:b/>
          <w:bCs/>
          <w:sz w:val="24"/>
          <w:szCs w:val="24"/>
        </w:rPr>
        <w:t>Employment</w:t>
      </w:r>
      <w:r w:rsidR="008F4975">
        <w:rPr>
          <w:rFonts w:ascii="Bookman Old Style" w:hAnsi="Bookman Old Style" w:cs="Tahoma"/>
          <w:b/>
          <w:bCs/>
          <w:sz w:val="24"/>
          <w:szCs w:val="24"/>
        </w:rPr>
        <w:t>.</w:t>
      </w:r>
      <w:proofErr w:type="gramEnd"/>
    </w:p>
    <w:p w:rsidR="00CE690E" w:rsidRPr="0060176C" w:rsidRDefault="00CE690E" w:rsidP="00CE690E">
      <w:pPr>
        <w:jc w:val="both"/>
        <w:rPr>
          <w:rFonts w:ascii="Bookman Old Style" w:hAnsi="Bookman Old Style" w:cs="Tahoma"/>
          <w:sz w:val="24"/>
          <w:szCs w:val="24"/>
        </w:rPr>
      </w:pPr>
      <w:r w:rsidRPr="0060176C">
        <w:rPr>
          <w:rFonts w:ascii="Bookman Old Style" w:hAnsi="Bookman Old Style" w:cs="Tahoma"/>
          <w:sz w:val="24"/>
          <w:szCs w:val="24"/>
        </w:rPr>
        <w:t>Commerce, tra</w:t>
      </w:r>
      <w:r w:rsidR="008F4975">
        <w:rPr>
          <w:rFonts w:ascii="Bookman Old Style" w:hAnsi="Bookman Old Style" w:cs="Tahoma"/>
          <w:sz w:val="24"/>
          <w:szCs w:val="24"/>
        </w:rPr>
        <w:t>de, industry and public service</w:t>
      </w:r>
      <w:r w:rsidR="004A40DC" w:rsidRPr="0060176C">
        <w:rPr>
          <w:rFonts w:ascii="Bookman Old Style" w:hAnsi="Bookman Old Style" w:cs="Tahoma"/>
          <w:sz w:val="24"/>
          <w:szCs w:val="24"/>
        </w:rPr>
        <w:t>,</w:t>
      </w:r>
      <w:r w:rsidR="008F4975">
        <w:rPr>
          <w:rFonts w:ascii="Bookman Old Style" w:hAnsi="Bookman Old Style" w:cs="Tahoma"/>
          <w:sz w:val="24"/>
          <w:szCs w:val="24"/>
        </w:rPr>
        <w:t xml:space="preserve"> </w:t>
      </w:r>
      <w:proofErr w:type="gramStart"/>
      <w:r w:rsidR="004A40DC" w:rsidRPr="0060176C">
        <w:rPr>
          <w:rFonts w:ascii="Bookman Old Style" w:hAnsi="Bookman Old Style" w:cs="Tahoma"/>
          <w:sz w:val="24"/>
          <w:szCs w:val="24"/>
        </w:rPr>
        <w:t>tourism ,</w:t>
      </w:r>
      <w:proofErr w:type="gramEnd"/>
      <w:r w:rsidR="004A40DC" w:rsidRPr="0060176C">
        <w:rPr>
          <w:rFonts w:ascii="Bookman Old Style" w:hAnsi="Bookman Old Style" w:cs="Tahoma"/>
          <w:sz w:val="24"/>
          <w:szCs w:val="24"/>
        </w:rPr>
        <w:t xml:space="preserve"> and agriculture </w:t>
      </w:r>
      <w:r w:rsidRPr="0060176C">
        <w:rPr>
          <w:rFonts w:ascii="Bookman Old Style" w:hAnsi="Bookman Old Style" w:cs="Tahoma"/>
          <w:sz w:val="24"/>
          <w:szCs w:val="24"/>
        </w:rPr>
        <w:t xml:space="preserve">are </w:t>
      </w:r>
      <w:r w:rsidR="004A40DC" w:rsidRPr="0060176C">
        <w:rPr>
          <w:rFonts w:ascii="Bookman Old Style" w:hAnsi="Bookman Old Style" w:cs="Tahoma"/>
          <w:sz w:val="24"/>
          <w:szCs w:val="24"/>
        </w:rPr>
        <w:t>the major sources of employment</w:t>
      </w:r>
      <w:r w:rsidRPr="0060176C">
        <w:rPr>
          <w:rFonts w:ascii="Bookman Old Style" w:hAnsi="Bookman Old Style" w:cs="Tahoma"/>
          <w:sz w:val="24"/>
          <w:szCs w:val="24"/>
        </w:rPr>
        <w:t>.</w:t>
      </w:r>
    </w:p>
    <w:p w:rsidR="00632607" w:rsidRPr="0060176C" w:rsidRDefault="009C10ED" w:rsidP="00632607">
      <w:pPr>
        <w:jc w:val="both"/>
        <w:rPr>
          <w:rStyle w:val="A21"/>
          <w:rFonts w:ascii="Bookman Old Style" w:hAnsi="Bookman Old Style" w:cs="Tahoma"/>
          <w:b/>
          <w:color w:val="auto"/>
          <w:sz w:val="24"/>
          <w:szCs w:val="24"/>
        </w:rPr>
      </w:pPr>
      <w:proofErr w:type="gramStart"/>
      <w:r w:rsidRPr="0060176C">
        <w:rPr>
          <w:rStyle w:val="A21"/>
          <w:rFonts w:ascii="Bookman Old Style" w:hAnsi="Bookman Old Style" w:cs="Tahoma"/>
          <w:b/>
          <w:color w:val="auto"/>
          <w:sz w:val="24"/>
          <w:szCs w:val="24"/>
        </w:rPr>
        <w:t>Potentials</w:t>
      </w:r>
      <w:r w:rsidR="008F4975">
        <w:rPr>
          <w:rStyle w:val="A21"/>
          <w:rFonts w:ascii="Bookman Old Style" w:hAnsi="Bookman Old Style" w:cs="Tahoma"/>
          <w:b/>
          <w:color w:val="auto"/>
          <w:sz w:val="24"/>
          <w:szCs w:val="24"/>
        </w:rPr>
        <w:t>.</w:t>
      </w:r>
      <w:proofErr w:type="gramEnd"/>
    </w:p>
    <w:p w:rsidR="00632607" w:rsidRPr="0060176C" w:rsidRDefault="00156118" w:rsidP="00632607">
      <w:pPr>
        <w:jc w:val="both"/>
        <w:rPr>
          <w:rFonts w:ascii="Bookman Old Style" w:hAnsi="Bookman Old Style" w:cs="Tahoma"/>
          <w:bCs/>
          <w:sz w:val="24"/>
          <w:szCs w:val="24"/>
        </w:rPr>
      </w:pPr>
      <w:r w:rsidRPr="0060176C">
        <w:rPr>
          <w:rStyle w:val="A21"/>
          <w:rFonts w:ascii="Bookman Old Style" w:hAnsi="Bookman Old Style" w:cs="Tahoma"/>
          <w:color w:val="auto"/>
          <w:sz w:val="24"/>
          <w:szCs w:val="24"/>
        </w:rPr>
        <w:t>Jinja</w:t>
      </w:r>
      <w:r w:rsidR="00632607" w:rsidRPr="0060176C">
        <w:rPr>
          <w:rStyle w:val="A21"/>
          <w:rFonts w:ascii="Bookman Old Style" w:hAnsi="Bookman Old Style" w:cs="Tahoma"/>
          <w:color w:val="auto"/>
          <w:sz w:val="24"/>
          <w:szCs w:val="24"/>
        </w:rPr>
        <w:t xml:space="preserve"> city has several potentials that can be harnessed for its development. They include the following:</w:t>
      </w:r>
    </w:p>
    <w:p w:rsidR="00632607" w:rsidRPr="0060176C" w:rsidRDefault="00632607" w:rsidP="00632607">
      <w:pPr>
        <w:pStyle w:val="ListParagraph"/>
        <w:numPr>
          <w:ilvl w:val="0"/>
          <w:numId w:val="2"/>
        </w:numPr>
        <w:spacing w:after="0" w:line="240" w:lineRule="auto"/>
        <w:jc w:val="both"/>
        <w:rPr>
          <w:rFonts w:ascii="Bookman Old Style" w:hAnsi="Bookman Old Style" w:cs="Tahoma"/>
          <w:sz w:val="24"/>
          <w:szCs w:val="24"/>
        </w:rPr>
      </w:pPr>
      <w:r w:rsidRPr="0060176C">
        <w:rPr>
          <w:rFonts w:ascii="Bookman Old Style" w:hAnsi="Bookman Old Style" w:cs="Tahoma"/>
          <w:sz w:val="24"/>
          <w:szCs w:val="24"/>
        </w:rPr>
        <w:t xml:space="preserve">Presence of diverse fairly skilled, welcoming and accommodative human resources that can be harnessed for development. </w:t>
      </w:r>
    </w:p>
    <w:p w:rsidR="00632607" w:rsidRPr="0060176C" w:rsidRDefault="00632607" w:rsidP="00632607">
      <w:pPr>
        <w:pStyle w:val="ListParagraph"/>
        <w:spacing w:after="0" w:line="240" w:lineRule="auto"/>
        <w:jc w:val="both"/>
        <w:rPr>
          <w:rFonts w:ascii="Bookman Old Style" w:hAnsi="Bookman Old Style" w:cs="Tahoma"/>
          <w:sz w:val="24"/>
          <w:szCs w:val="24"/>
        </w:rPr>
      </w:pPr>
    </w:p>
    <w:p w:rsidR="00632607" w:rsidRPr="0060176C" w:rsidRDefault="00632607" w:rsidP="00632607">
      <w:pPr>
        <w:numPr>
          <w:ilvl w:val="0"/>
          <w:numId w:val="2"/>
        </w:numPr>
        <w:spacing w:after="0" w:line="240" w:lineRule="auto"/>
        <w:jc w:val="both"/>
        <w:rPr>
          <w:rFonts w:ascii="Bookman Old Style" w:hAnsi="Bookman Old Style" w:cs="Tahoma"/>
          <w:sz w:val="24"/>
          <w:szCs w:val="24"/>
        </w:rPr>
      </w:pPr>
      <w:r w:rsidRPr="0060176C">
        <w:rPr>
          <w:rFonts w:ascii="Bookman Old Style" w:hAnsi="Bookman Old Style" w:cs="Tahoma"/>
          <w:sz w:val="24"/>
          <w:szCs w:val="24"/>
        </w:rPr>
        <w:t xml:space="preserve">Availability of well-developed social infrastructure such as Educational Institutions including; top Primary and Secondary schools, Universities, Tertiary institutions, Technical institutions and health facilities. </w:t>
      </w:r>
    </w:p>
    <w:p w:rsidR="004A40DC" w:rsidRPr="0060176C" w:rsidRDefault="004A40DC" w:rsidP="004A40DC">
      <w:pPr>
        <w:spacing w:after="0" w:line="240" w:lineRule="auto"/>
        <w:jc w:val="both"/>
        <w:rPr>
          <w:rFonts w:ascii="Bookman Old Style" w:hAnsi="Bookman Old Style" w:cs="Tahoma"/>
          <w:sz w:val="24"/>
          <w:szCs w:val="24"/>
        </w:rPr>
      </w:pPr>
    </w:p>
    <w:p w:rsidR="00632607" w:rsidRPr="0060176C" w:rsidRDefault="004A40DC" w:rsidP="00632607">
      <w:pPr>
        <w:numPr>
          <w:ilvl w:val="0"/>
          <w:numId w:val="2"/>
        </w:numPr>
        <w:spacing w:after="0" w:line="240" w:lineRule="auto"/>
        <w:jc w:val="both"/>
        <w:rPr>
          <w:rFonts w:ascii="Bookman Old Style" w:hAnsi="Bookman Old Style" w:cs="Tahoma"/>
          <w:sz w:val="24"/>
          <w:szCs w:val="24"/>
        </w:rPr>
      </w:pPr>
      <w:r w:rsidRPr="0060176C">
        <w:rPr>
          <w:rFonts w:ascii="Bookman Old Style" w:hAnsi="Bookman Old Style" w:cs="Tahoma"/>
          <w:sz w:val="24"/>
          <w:szCs w:val="24"/>
        </w:rPr>
        <w:t xml:space="preserve"> Jinja  city location on the shore of lake Victoria and the source of River Nile </w:t>
      </w:r>
    </w:p>
    <w:p w:rsidR="00632607" w:rsidRPr="0060176C" w:rsidRDefault="00632607" w:rsidP="00632607">
      <w:pPr>
        <w:pStyle w:val="ListParagraph"/>
        <w:rPr>
          <w:rFonts w:ascii="Bookman Old Style" w:hAnsi="Bookman Old Style" w:cs="Tahoma"/>
          <w:sz w:val="24"/>
          <w:szCs w:val="24"/>
        </w:rPr>
      </w:pPr>
    </w:p>
    <w:p w:rsidR="00632607" w:rsidRPr="0060176C" w:rsidRDefault="00FE4C30" w:rsidP="00632607">
      <w:pPr>
        <w:numPr>
          <w:ilvl w:val="0"/>
          <w:numId w:val="2"/>
        </w:numPr>
        <w:spacing w:after="0" w:line="240" w:lineRule="auto"/>
        <w:jc w:val="both"/>
        <w:rPr>
          <w:rFonts w:ascii="Bookman Old Style" w:hAnsi="Bookman Old Style" w:cs="Tahoma"/>
          <w:sz w:val="24"/>
          <w:szCs w:val="24"/>
        </w:rPr>
      </w:pPr>
      <w:proofErr w:type="gramStart"/>
      <w:r w:rsidRPr="0060176C">
        <w:rPr>
          <w:rFonts w:ascii="Bookman Old Style" w:hAnsi="Bookman Old Style" w:cs="Tahoma"/>
          <w:sz w:val="24"/>
          <w:szCs w:val="24"/>
        </w:rPr>
        <w:t xml:space="preserve">Jinja </w:t>
      </w:r>
      <w:r w:rsidR="00632607" w:rsidRPr="0060176C">
        <w:rPr>
          <w:rFonts w:ascii="Bookman Old Style" w:hAnsi="Bookman Old Style" w:cs="Tahoma"/>
          <w:sz w:val="24"/>
          <w:szCs w:val="24"/>
        </w:rPr>
        <w:t xml:space="preserve"> city</w:t>
      </w:r>
      <w:proofErr w:type="gramEnd"/>
      <w:r w:rsidR="00632607" w:rsidRPr="0060176C">
        <w:rPr>
          <w:rFonts w:ascii="Bookman Old Style" w:hAnsi="Bookman Old Style" w:cs="Tahoma"/>
          <w:sz w:val="24"/>
          <w:szCs w:val="24"/>
        </w:rPr>
        <w:t xml:space="preserve"> is also a regional hub, with transport connectivity to other towns. It is an emerging metropolitan city servicing other small towns such </w:t>
      </w:r>
      <w:proofErr w:type="spellStart"/>
      <w:r w:rsidRPr="0060176C">
        <w:rPr>
          <w:rFonts w:ascii="Bookman Old Style" w:hAnsi="Bookman Old Style" w:cs="Tahoma"/>
          <w:sz w:val="24"/>
          <w:szCs w:val="24"/>
        </w:rPr>
        <w:t>Kamuli</w:t>
      </w:r>
      <w:proofErr w:type="spellEnd"/>
      <w:r w:rsidRPr="0060176C">
        <w:rPr>
          <w:rFonts w:ascii="Bookman Old Style" w:hAnsi="Bookman Old Style" w:cs="Tahoma"/>
          <w:sz w:val="24"/>
          <w:szCs w:val="24"/>
        </w:rPr>
        <w:t xml:space="preserve">, </w:t>
      </w:r>
      <w:proofErr w:type="spellStart"/>
      <w:proofErr w:type="gramStart"/>
      <w:r w:rsidRPr="0060176C">
        <w:rPr>
          <w:rFonts w:ascii="Bookman Old Style" w:hAnsi="Bookman Old Style" w:cs="Tahoma"/>
          <w:sz w:val="24"/>
          <w:szCs w:val="24"/>
        </w:rPr>
        <w:t>Buwenge</w:t>
      </w:r>
      <w:proofErr w:type="spellEnd"/>
      <w:r w:rsidRPr="0060176C">
        <w:rPr>
          <w:rFonts w:ascii="Bookman Old Style" w:hAnsi="Bookman Old Style" w:cs="Tahoma"/>
          <w:sz w:val="24"/>
          <w:szCs w:val="24"/>
        </w:rPr>
        <w:t xml:space="preserve"> ,</w:t>
      </w:r>
      <w:proofErr w:type="spellStart"/>
      <w:r w:rsidRPr="0060176C">
        <w:rPr>
          <w:rFonts w:ascii="Bookman Old Style" w:hAnsi="Bookman Old Style" w:cs="Tahoma"/>
          <w:sz w:val="24"/>
          <w:szCs w:val="24"/>
        </w:rPr>
        <w:t>Njeru</w:t>
      </w:r>
      <w:proofErr w:type="spellEnd"/>
      <w:proofErr w:type="gramEnd"/>
      <w:r w:rsidRPr="0060176C">
        <w:rPr>
          <w:rFonts w:ascii="Bookman Old Style" w:hAnsi="Bookman Old Style" w:cs="Tahoma"/>
          <w:sz w:val="24"/>
          <w:szCs w:val="24"/>
        </w:rPr>
        <w:t xml:space="preserve">, </w:t>
      </w:r>
      <w:proofErr w:type="spellStart"/>
      <w:r w:rsidRPr="0060176C">
        <w:rPr>
          <w:rFonts w:ascii="Bookman Old Style" w:hAnsi="Bookman Old Style" w:cs="Tahoma"/>
          <w:sz w:val="24"/>
          <w:szCs w:val="24"/>
        </w:rPr>
        <w:t>Iganga</w:t>
      </w:r>
      <w:proofErr w:type="spellEnd"/>
      <w:r w:rsidRPr="0060176C">
        <w:rPr>
          <w:rFonts w:ascii="Bookman Old Style" w:hAnsi="Bookman Old Style" w:cs="Tahoma"/>
          <w:sz w:val="24"/>
          <w:szCs w:val="24"/>
        </w:rPr>
        <w:t xml:space="preserve">, </w:t>
      </w:r>
      <w:proofErr w:type="spellStart"/>
      <w:r w:rsidRPr="0060176C">
        <w:rPr>
          <w:rFonts w:ascii="Bookman Old Style" w:hAnsi="Bookman Old Style" w:cs="Tahoma"/>
          <w:sz w:val="24"/>
          <w:szCs w:val="24"/>
        </w:rPr>
        <w:t>Luuka</w:t>
      </w:r>
      <w:proofErr w:type="spellEnd"/>
      <w:r w:rsidRPr="0060176C">
        <w:rPr>
          <w:rFonts w:ascii="Bookman Old Style" w:hAnsi="Bookman Old Style" w:cs="Tahoma"/>
          <w:sz w:val="24"/>
          <w:szCs w:val="24"/>
        </w:rPr>
        <w:t xml:space="preserve"> among others.</w:t>
      </w:r>
    </w:p>
    <w:p w:rsidR="00632607" w:rsidRPr="0060176C" w:rsidRDefault="00632607" w:rsidP="00632607">
      <w:pPr>
        <w:pStyle w:val="ListParagraph"/>
        <w:rPr>
          <w:rFonts w:ascii="Bookman Old Style" w:hAnsi="Bookman Old Style" w:cs="Tahoma"/>
          <w:sz w:val="24"/>
          <w:szCs w:val="24"/>
        </w:rPr>
      </w:pPr>
    </w:p>
    <w:p w:rsidR="00632607" w:rsidRPr="0060176C" w:rsidRDefault="00FE4C30" w:rsidP="00632607">
      <w:pPr>
        <w:numPr>
          <w:ilvl w:val="0"/>
          <w:numId w:val="2"/>
        </w:numPr>
        <w:spacing w:after="0" w:line="240" w:lineRule="auto"/>
        <w:jc w:val="both"/>
        <w:rPr>
          <w:rFonts w:ascii="Bookman Old Style" w:hAnsi="Bookman Old Style" w:cs="Tahoma"/>
          <w:sz w:val="24"/>
          <w:szCs w:val="24"/>
        </w:rPr>
      </w:pPr>
      <w:r w:rsidRPr="0060176C">
        <w:rPr>
          <w:rFonts w:ascii="Bookman Old Style" w:hAnsi="Bookman Old Style" w:cs="Tahoma"/>
          <w:sz w:val="24"/>
          <w:szCs w:val="24"/>
        </w:rPr>
        <w:t>Jinja</w:t>
      </w:r>
      <w:r w:rsidR="00632607" w:rsidRPr="0060176C">
        <w:rPr>
          <w:rFonts w:ascii="Bookman Old Style" w:hAnsi="Bookman Old Style" w:cs="Tahoma"/>
          <w:sz w:val="24"/>
          <w:szCs w:val="24"/>
        </w:rPr>
        <w:t xml:space="preserve"> city houses the regional administrative centres including the referral hospital, the regional police, Judiciary, land registry and the Bank of Uganda currency centre among others. It therefore offers a one stop centre for many services, creates jobs and incomes.</w:t>
      </w:r>
    </w:p>
    <w:p w:rsidR="00632607" w:rsidRPr="0060176C" w:rsidRDefault="00632607" w:rsidP="00632607">
      <w:pPr>
        <w:pStyle w:val="ListParagraph"/>
        <w:rPr>
          <w:rFonts w:ascii="Bookman Old Style" w:hAnsi="Bookman Old Style" w:cs="Tahoma"/>
          <w:sz w:val="24"/>
          <w:szCs w:val="24"/>
        </w:rPr>
      </w:pPr>
    </w:p>
    <w:p w:rsidR="00632607" w:rsidRPr="0060176C" w:rsidRDefault="00632607" w:rsidP="00632607">
      <w:pPr>
        <w:numPr>
          <w:ilvl w:val="0"/>
          <w:numId w:val="2"/>
        </w:numPr>
        <w:spacing w:after="0" w:line="240" w:lineRule="auto"/>
        <w:jc w:val="both"/>
        <w:rPr>
          <w:rFonts w:ascii="Bookman Old Style" w:hAnsi="Bookman Old Style" w:cs="Tahoma"/>
          <w:sz w:val="24"/>
          <w:szCs w:val="24"/>
        </w:rPr>
      </w:pPr>
      <w:r w:rsidRPr="0060176C">
        <w:rPr>
          <w:rFonts w:ascii="Bookman Old Style" w:hAnsi="Bookman Old Style" w:cs="Tahoma"/>
          <w:sz w:val="24"/>
          <w:szCs w:val="24"/>
        </w:rPr>
        <w:t xml:space="preserve"> Favorable climate with two rainy seasons a year, the good alluvial soils that can support agricultural production</w:t>
      </w:r>
    </w:p>
    <w:p w:rsidR="00632607" w:rsidRPr="0060176C" w:rsidRDefault="00632607" w:rsidP="00632607">
      <w:pPr>
        <w:ind w:left="360"/>
        <w:rPr>
          <w:rFonts w:ascii="Bookman Old Style" w:hAnsi="Bookman Old Style" w:cs="Tahoma"/>
          <w:sz w:val="24"/>
          <w:szCs w:val="24"/>
        </w:rPr>
      </w:pPr>
    </w:p>
    <w:p w:rsidR="004A40DC" w:rsidRPr="0060176C" w:rsidRDefault="004A40DC" w:rsidP="00632607">
      <w:pPr>
        <w:ind w:left="360"/>
        <w:rPr>
          <w:rFonts w:ascii="Bookman Old Style" w:hAnsi="Bookman Old Style" w:cs="Tahoma"/>
          <w:sz w:val="24"/>
          <w:szCs w:val="24"/>
        </w:rPr>
      </w:pPr>
    </w:p>
    <w:p w:rsidR="004A40DC" w:rsidRPr="0060176C" w:rsidRDefault="004A40DC" w:rsidP="00632607">
      <w:pPr>
        <w:ind w:left="360"/>
        <w:rPr>
          <w:rFonts w:ascii="Bookman Old Style" w:hAnsi="Bookman Old Style" w:cs="Tahoma"/>
          <w:sz w:val="24"/>
          <w:szCs w:val="24"/>
        </w:rPr>
      </w:pPr>
    </w:p>
    <w:p w:rsidR="00632607" w:rsidRPr="0060176C" w:rsidRDefault="009C10ED" w:rsidP="00632607">
      <w:pPr>
        <w:jc w:val="both"/>
        <w:rPr>
          <w:rFonts w:ascii="Bookman Old Style" w:hAnsi="Bookman Old Style" w:cs="Tahoma"/>
          <w:b/>
          <w:bCs/>
          <w:sz w:val="24"/>
          <w:szCs w:val="24"/>
        </w:rPr>
      </w:pPr>
      <w:r w:rsidRPr="0060176C">
        <w:rPr>
          <w:rFonts w:ascii="Bookman Old Style" w:hAnsi="Bookman Old Style" w:cs="Tahoma"/>
          <w:b/>
          <w:bCs/>
          <w:sz w:val="24"/>
          <w:szCs w:val="24"/>
        </w:rPr>
        <w:t>Opportunities</w:t>
      </w:r>
    </w:p>
    <w:p w:rsidR="00FE4C30" w:rsidRPr="0060176C" w:rsidRDefault="00632607" w:rsidP="00632607">
      <w:pPr>
        <w:jc w:val="both"/>
        <w:rPr>
          <w:rFonts w:ascii="Bookman Old Style" w:hAnsi="Bookman Old Style" w:cs="Tahoma"/>
          <w:bCs/>
          <w:sz w:val="24"/>
          <w:szCs w:val="24"/>
        </w:rPr>
      </w:pPr>
      <w:r w:rsidRPr="0060176C">
        <w:rPr>
          <w:rFonts w:ascii="Bookman Old Style" w:hAnsi="Bookman Old Style" w:cs="Tahoma"/>
          <w:bCs/>
          <w:sz w:val="24"/>
          <w:szCs w:val="24"/>
        </w:rPr>
        <w:t xml:space="preserve">There are various opportunities that can be harnessed to </w:t>
      </w:r>
      <w:r w:rsidR="00FE4C30" w:rsidRPr="0060176C">
        <w:rPr>
          <w:rFonts w:ascii="Bookman Old Style" w:hAnsi="Bookman Old Style" w:cs="Tahoma"/>
          <w:bCs/>
          <w:sz w:val="24"/>
          <w:szCs w:val="24"/>
        </w:rPr>
        <w:t xml:space="preserve">drive economic growth of </w:t>
      </w:r>
    </w:p>
    <w:p w:rsidR="00632607" w:rsidRPr="0060176C" w:rsidRDefault="00FE4C30" w:rsidP="00632607">
      <w:pPr>
        <w:jc w:val="both"/>
        <w:rPr>
          <w:rFonts w:ascii="Bookman Old Style" w:hAnsi="Bookman Old Style" w:cs="Tahoma"/>
          <w:b/>
          <w:bCs/>
          <w:sz w:val="24"/>
          <w:szCs w:val="24"/>
        </w:rPr>
      </w:pPr>
      <w:proofErr w:type="gramStart"/>
      <w:r w:rsidRPr="0060176C">
        <w:rPr>
          <w:rFonts w:ascii="Bookman Old Style" w:hAnsi="Bookman Old Style" w:cs="Tahoma"/>
          <w:bCs/>
          <w:sz w:val="24"/>
          <w:szCs w:val="24"/>
        </w:rPr>
        <w:t>jinja</w:t>
      </w:r>
      <w:proofErr w:type="gramEnd"/>
      <w:r w:rsidR="00632607" w:rsidRPr="0060176C">
        <w:rPr>
          <w:rFonts w:ascii="Bookman Old Style" w:hAnsi="Bookman Old Style" w:cs="Tahoma"/>
          <w:bCs/>
          <w:sz w:val="24"/>
          <w:szCs w:val="24"/>
        </w:rPr>
        <w:t xml:space="preserve"> city. They include the following:</w:t>
      </w:r>
    </w:p>
    <w:p w:rsidR="00632607" w:rsidRPr="0060176C" w:rsidRDefault="00FE4C30" w:rsidP="00632607">
      <w:pPr>
        <w:pStyle w:val="ListParagraph"/>
        <w:numPr>
          <w:ilvl w:val="0"/>
          <w:numId w:val="4"/>
        </w:numPr>
        <w:spacing w:after="0" w:line="240" w:lineRule="auto"/>
        <w:jc w:val="both"/>
        <w:rPr>
          <w:rFonts w:ascii="Bookman Old Style" w:hAnsi="Bookman Old Style" w:cs="Tahoma"/>
          <w:sz w:val="24"/>
          <w:szCs w:val="24"/>
        </w:rPr>
      </w:pPr>
      <w:proofErr w:type="gramStart"/>
      <w:r w:rsidRPr="0060176C">
        <w:rPr>
          <w:rFonts w:ascii="Bookman Old Style" w:hAnsi="Bookman Old Style" w:cs="Tahoma"/>
          <w:sz w:val="24"/>
          <w:szCs w:val="24"/>
        </w:rPr>
        <w:t xml:space="preserve">Jinja </w:t>
      </w:r>
      <w:r w:rsidR="00632607" w:rsidRPr="0060176C">
        <w:rPr>
          <w:rFonts w:ascii="Bookman Old Style" w:hAnsi="Bookman Old Style" w:cs="Tahoma"/>
          <w:sz w:val="24"/>
          <w:szCs w:val="24"/>
        </w:rPr>
        <w:t xml:space="preserve"> city</w:t>
      </w:r>
      <w:proofErr w:type="gramEnd"/>
      <w:r w:rsidR="00632607" w:rsidRPr="0060176C">
        <w:rPr>
          <w:rFonts w:ascii="Bookman Old Style" w:hAnsi="Bookman Old Style" w:cs="Tahoma"/>
          <w:sz w:val="24"/>
          <w:szCs w:val="24"/>
        </w:rPr>
        <w:t xml:space="preserve"> is strategically located as </w:t>
      </w:r>
      <w:r w:rsidRPr="0060176C">
        <w:rPr>
          <w:rFonts w:ascii="Bookman Old Style" w:hAnsi="Bookman Old Style" w:cs="Tahoma"/>
          <w:sz w:val="24"/>
          <w:szCs w:val="24"/>
        </w:rPr>
        <w:t xml:space="preserve">along the Trans African High way and </w:t>
      </w:r>
      <w:proofErr w:type="spellStart"/>
      <w:r w:rsidRPr="0060176C">
        <w:rPr>
          <w:rFonts w:ascii="Bookman Old Style" w:hAnsi="Bookman Old Style" w:cs="Tahoma"/>
          <w:sz w:val="24"/>
          <w:szCs w:val="24"/>
        </w:rPr>
        <w:t>and</w:t>
      </w:r>
      <w:proofErr w:type="spellEnd"/>
      <w:r w:rsidRPr="0060176C">
        <w:rPr>
          <w:rFonts w:ascii="Bookman Old Style" w:hAnsi="Bookman Old Style" w:cs="Tahoma"/>
          <w:sz w:val="24"/>
          <w:szCs w:val="24"/>
        </w:rPr>
        <w:t xml:space="preserve"> is approximately 80 KM from Kampala which makes conducive for local and foreign trade.</w:t>
      </w:r>
    </w:p>
    <w:p w:rsidR="00632607" w:rsidRPr="0060176C" w:rsidRDefault="00632607" w:rsidP="00632607">
      <w:pPr>
        <w:pStyle w:val="ListParagraph"/>
        <w:spacing w:after="0" w:line="240" w:lineRule="auto"/>
        <w:jc w:val="both"/>
        <w:rPr>
          <w:rFonts w:ascii="Bookman Old Style" w:hAnsi="Bookman Old Style" w:cs="Tahoma"/>
          <w:sz w:val="24"/>
          <w:szCs w:val="24"/>
        </w:rPr>
      </w:pPr>
    </w:p>
    <w:p w:rsidR="00632607" w:rsidRPr="0060176C" w:rsidRDefault="00632607" w:rsidP="00632607">
      <w:pPr>
        <w:pStyle w:val="ListParagraph"/>
        <w:numPr>
          <w:ilvl w:val="0"/>
          <w:numId w:val="4"/>
        </w:numPr>
        <w:spacing w:after="0" w:line="240" w:lineRule="auto"/>
        <w:jc w:val="both"/>
        <w:rPr>
          <w:rFonts w:ascii="Bookman Old Style" w:hAnsi="Bookman Old Style" w:cs="Tahoma"/>
          <w:sz w:val="24"/>
          <w:szCs w:val="24"/>
        </w:rPr>
      </w:pPr>
      <w:r w:rsidRPr="0060176C">
        <w:rPr>
          <w:rFonts w:ascii="Bookman Old Style" w:hAnsi="Bookman Old Style" w:cs="Tahoma"/>
          <w:sz w:val="24"/>
          <w:szCs w:val="24"/>
        </w:rPr>
        <w:t xml:space="preserve">Favorable government policy, enabling laws and institutional frameworks for urbanization. </w:t>
      </w:r>
    </w:p>
    <w:p w:rsidR="00632607" w:rsidRPr="0060176C" w:rsidRDefault="00632607" w:rsidP="00632607">
      <w:pPr>
        <w:pStyle w:val="ListParagraph"/>
        <w:spacing w:after="0" w:line="240" w:lineRule="auto"/>
        <w:jc w:val="both"/>
        <w:rPr>
          <w:rFonts w:ascii="Bookman Old Style" w:hAnsi="Bookman Old Style" w:cs="Tahoma"/>
          <w:sz w:val="24"/>
          <w:szCs w:val="24"/>
        </w:rPr>
      </w:pPr>
    </w:p>
    <w:p w:rsidR="004A40DC" w:rsidRPr="0060176C" w:rsidRDefault="004A40DC" w:rsidP="00632607">
      <w:pPr>
        <w:numPr>
          <w:ilvl w:val="0"/>
          <w:numId w:val="4"/>
        </w:numPr>
        <w:spacing w:after="0" w:line="240" w:lineRule="auto"/>
        <w:jc w:val="both"/>
        <w:rPr>
          <w:rFonts w:ascii="Bookman Old Style" w:hAnsi="Bookman Old Style" w:cs="Tahoma"/>
          <w:sz w:val="24"/>
          <w:szCs w:val="24"/>
        </w:rPr>
      </w:pPr>
      <w:r w:rsidRPr="0060176C">
        <w:rPr>
          <w:rFonts w:ascii="Bookman Old Style" w:hAnsi="Bookman Old Style" w:cs="Tahoma"/>
          <w:sz w:val="24"/>
          <w:szCs w:val="24"/>
        </w:rPr>
        <w:t xml:space="preserve"> </w:t>
      </w:r>
      <w:r w:rsidR="00632607" w:rsidRPr="0060176C">
        <w:rPr>
          <w:rFonts w:ascii="Bookman Old Style" w:hAnsi="Bookman Old Style" w:cs="Tahoma"/>
          <w:sz w:val="24"/>
          <w:szCs w:val="24"/>
        </w:rPr>
        <w:t xml:space="preserve">Availability of room for urban expansion from </w:t>
      </w:r>
      <w:proofErr w:type="spellStart"/>
      <w:r w:rsidR="00632607" w:rsidRPr="0060176C">
        <w:rPr>
          <w:rFonts w:ascii="Bookman Old Style" w:hAnsi="Bookman Old Style" w:cs="Tahoma"/>
          <w:sz w:val="24"/>
          <w:szCs w:val="24"/>
        </w:rPr>
        <w:t>peri</w:t>
      </w:r>
      <w:proofErr w:type="spellEnd"/>
      <w:r w:rsidR="00632607" w:rsidRPr="0060176C">
        <w:rPr>
          <w:rFonts w:ascii="Bookman Old Style" w:hAnsi="Bookman Old Style" w:cs="Tahoma"/>
          <w:sz w:val="24"/>
          <w:szCs w:val="24"/>
        </w:rPr>
        <w:t xml:space="preserve">-urban areas such as </w:t>
      </w:r>
      <w:proofErr w:type="gramStart"/>
      <w:r w:rsidRPr="0060176C">
        <w:rPr>
          <w:rFonts w:ascii="Bookman Old Style" w:hAnsi="Bookman Old Style" w:cs="Tahoma"/>
          <w:sz w:val="24"/>
          <w:szCs w:val="24"/>
        </w:rPr>
        <w:t>Budondo ,Mafubira</w:t>
      </w:r>
      <w:proofErr w:type="gramEnd"/>
      <w:r w:rsidRPr="0060176C">
        <w:rPr>
          <w:rFonts w:ascii="Bookman Old Style" w:hAnsi="Bookman Old Style" w:cs="Tahoma"/>
          <w:sz w:val="24"/>
          <w:szCs w:val="24"/>
        </w:rPr>
        <w:t xml:space="preserve"> and Bugembe </w:t>
      </w:r>
      <w:r w:rsidR="00632607" w:rsidRPr="0060176C">
        <w:rPr>
          <w:rFonts w:ascii="Bookman Old Style" w:hAnsi="Bookman Old Style" w:cs="Tahoma"/>
          <w:sz w:val="24"/>
          <w:szCs w:val="24"/>
        </w:rPr>
        <w:t xml:space="preserve">that have been added together to form </w:t>
      </w:r>
      <w:r w:rsidRPr="0060176C">
        <w:rPr>
          <w:rFonts w:ascii="Bookman Old Style" w:hAnsi="Bookman Old Style" w:cs="Tahoma"/>
          <w:sz w:val="24"/>
          <w:szCs w:val="24"/>
        </w:rPr>
        <w:t xml:space="preserve">the Northern </w:t>
      </w:r>
      <w:r w:rsidR="00632607" w:rsidRPr="0060176C">
        <w:rPr>
          <w:rFonts w:ascii="Bookman Old Style" w:hAnsi="Bookman Old Style" w:cs="Tahoma"/>
          <w:sz w:val="24"/>
          <w:szCs w:val="24"/>
        </w:rPr>
        <w:t xml:space="preserve"> divisions i.e. </w:t>
      </w:r>
    </w:p>
    <w:p w:rsidR="00632607" w:rsidRPr="0060176C" w:rsidRDefault="00632607" w:rsidP="00632607">
      <w:pPr>
        <w:numPr>
          <w:ilvl w:val="0"/>
          <w:numId w:val="4"/>
        </w:numPr>
        <w:spacing w:after="0" w:line="240" w:lineRule="auto"/>
        <w:jc w:val="both"/>
        <w:rPr>
          <w:rFonts w:ascii="Bookman Old Style" w:hAnsi="Bookman Old Style" w:cs="Tahoma"/>
          <w:sz w:val="24"/>
          <w:szCs w:val="24"/>
        </w:rPr>
      </w:pPr>
      <w:r w:rsidRPr="0060176C">
        <w:rPr>
          <w:rFonts w:ascii="Bookman Old Style" w:hAnsi="Bookman Old Style" w:cs="Tahoma"/>
          <w:sz w:val="24"/>
          <w:szCs w:val="24"/>
        </w:rPr>
        <w:t>Compared to other new ci</w:t>
      </w:r>
      <w:r w:rsidR="00471EBB" w:rsidRPr="0060176C">
        <w:rPr>
          <w:rFonts w:ascii="Bookman Old Style" w:hAnsi="Bookman Old Style" w:cs="Tahoma"/>
          <w:sz w:val="24"/>
          <w:szCs w:val="24"/>
        </w:rPr>
        <w:t xml:space="preserve">ties, </w:t>
      </w:r>
      <w:proofErr w:type="gramStart"/>
      <w:r w:rsidR="00471EBB" w:rsidRPr="0060176C">
        <w:rPr>
          <w:rFonts w:ascii="Bookman Old Style" w:hAnsi="Bookman Old Style" w:cs="Tahoma"/>
          <w:sz w:val="24"/>
          <w:szCs w:val="24"/>
        </w:rPr>
        <w:t xml:space="preserve">Jinja </w:t>
      </w:r>
      <w:r w:rsidRPr="0060176C">
        <w:rPr>
          <w:rFonts w:ascii="Bookman Old Style" w:hAnsi="Bookman Old Style" w:cs="Tahoma"/>
          <w:sz w:val="24"/>
          <w:szCs w:val="24"/>
        </w:rPr>
        <w:t xml:space="preserve"> has</w:t>
      </w:r>
      <w:proofErr w:type="gramEnd"/>
      <w:r w:rsidRPr="0060176C">
        <w:rPr>
          <w:rFonts w:ascii="Bookman Old Style" w:hAnsi="Bookman Old Style" w:cs="Tahoma"/>
          <w:sz w:val="24"/>
          <w:szCs w:val="24"/>
        </w:rPr>
        <w:t xml:space="preserve"> a relatively strong revenue </w:t>
      </w:r>
      <w:r w:rsidR="00471EBB" w:rsidRPr="0060176C">
        <w:rPr>
          <w:rFonts w:ascii="Bookman Old Style" w:hAnsi="Bookman Old Style" w:cs="Tahoma"/>
          <w:sz w:val="24"/>
          <w:szCs w:val="24"/>
        </w:rPr>
        <w:t>base generated from the</w:t>
      </w:r>
      <w:r w:rsidRPr="0060176C">
        <w:rPr>
          <w:rFonts w:ascii="Bookman Old Style" w:hAnsi="Bookman Old Style" w:cs="Tahoma"/>
          <w:sz w:val="24"/>
          <w:szCs w:val="24"/>
        </w:rPr>
        <w:t xml:space="preserve"> manufacturing and processing industries, the hotel business, expanding trade and commerce and the transport industry. </w:t>
      </w:r>
    </w:p>
    <w:p w:rsidR="00632607" w:rsidRPr="0060176C" w:rsidRDefault="00632607" w:rsidP="00632607">
      <w:pPr>
        <w:pStyle w:val="ListParagraph"/>
        <w:rPr>
          <w:rFonts w:ascii="Bookman Old Style" w:hAnsi="Bookman Old Style" w:cs="Tahoma"/>
          <w:sz w:val="24"/>
          <w:szCs w:val="24"/>
        </w:rPr>
      </w:pPr>
    </w:p>
    <w:p w:rsidR="00632607" w:rsidRPr="0060176C" w:rsidRDefault="00632607" w:rsidP="00632607">
      <w:pPr>
        <w:numPr>
          <w:ilvl w:val="0"/>
          <w:numId w:val="4"/>
        </w:numPr>
        <w:spacing w:after="0" w:line="240" w:lineRule="auto"/>
        <w:jc w:val="both"/>
        <w:rPr>
          <w:rFonts w:ascii="Bookman Old Style" w:hAnsi="Bookman Old Style" w:cs="Tahoma"/>
          <w:sz w:val="24"/>
          <w:szCs w:val="24"/>
        </w:rPr>
      </w:pPr>
      <w:r w:rsidRPr="0060176C">
        <w:rPr>
          <w:rFonts w:ascii="Bookman Old Style" w:hAnsi="Bookman Old Style" w:cs="Tahoma"/>
          <w:sz w:val="24"/>
          <w:szCs w:val="24"/>
        </w:rPr>
        <w:t xml:space="preserve">Presence of Tourist attractions like </w:t>
      </w:r>
      <w:r w:rsidR="00471EBB" w:rsidRPr="0060176C">
        <w:rPr>
          <w:rFonts w:ascii="Bookman Old Style" w:hAnsi="Bookman Old Style" w:cs="Tahoma"/>
          <w:sz w:val="24"/>
          <w:szCs w:val="24"/>
        </w:rPr>
        <w:t xml:space="preserve">the source of Nile, waterfalls, </w:t>
      </w:r>
      <w:proofErr w:type="spellStart"/>
      <w:r w:rsidR="00471EBB" w:rsidRPr="0060176C">
        <w:rPr>
          <w:rFonts w:ascii="Bookman Old Style" w:hAnsi="Bookman Old Style" w:cs="Tahoma"/>
          <w:sz w:val="24"/>
          <w:szCs w:val="24"/>
        </w:rPr>
        <w:t>Samuka</w:t>
      </w:r>
      <w:proofErr w:type="spellEnd"/>
      <w:r w:rsidR="00471EBB" w:rsidRPr="0060176C">
        <w:rPr>
          <w:rFonts w:ascii="Bookman Old Style" w:hAnsi="Bookman Old Style" w:cs="Tahoma"/>
          <w:sz w:val="24"/>
          <w:szCs w:val="24"/>
        </w:rPr>
        <w:t xml:space="preserve"> Islands for bird watching and various hotels.</w:t>
      </w:r>
    </w:p>
    <w:p w:rsidR="00632607" w:rsidRPr="0060176C" w:rsidRDefault="00632607" w:rsidP="00632607">
      <w:pPr>
        <w:numPr>
          <w:ilvl w:val="0"/>
          <w:numId w:val="4"/>
        </w:numPr>
        <w:spacing w:after="0" w:line="240" w:lineRule="auto"/>
        <w:jc w:val="both"/>
        <w:rPr>
          <w:rFonts w:ascii="Bookman Old Style" w:hAnsi="Bookman Old Style" w:cs="Tahoma"/>
          <w:sz w:val="24"/>
          <w:szCs w:val="24"/>
        </w:rPr>
      </w:pPr>
      <w:r w:rsidRPr="0060176C">
        <w:rPr>
          <w:rFonts w:ascii="Bookman Old Style" w:hAnsi="Bookman Old Style" w:cs="Tahoma"/>
          <w:sz w:val="24"/>
          <w:szCs w:val="24"/>
        </w:rPr>
        <w:t>Growing day and resident population that provide market, labour, entrepreneurship and generate incomes directly or indirectly to the city.</w:t>
      </w:r>
    </w:p>
    <w:p w:rsidR="00632607" w:rsidRPr="0060176C" w:rsidRDefault="00632607" w:rsidP="00632607">
      <w:pPr>
        <w:spacing w:after="0" w:line="240" w:lineRule="auto"/>
        <w:ind w:left="720"/>
        <w:jc w:val="both"/>
        <w:rPr>
          <w:rFonts w:ascii="Bookman Old Style" w:hAnsi="Bookman Old Style" w:cs="Tahoma"/>
          <w:sz w:val="24"/>
          <w:szCs w:val="24"/>
        </w:rPr>
      </w:pPr>
    </w:p>
    <w:p w:rsidR="00632607" w:rsidRPr="0060176C" w:rsidRDefault="00632607" w:rsidP="00632607">
      <w:pPr>
        <w:numPr>
          <w:ilvl w:val="0"/>
          <w:numId w:val="4"/>
        </w:numPr>
        <w:spacing w:after="0" w:line="240" w:lineRule="auto"/>
        <w:jc w:val="both"/>
        <w:rPr>
          <w:rFonts w:ascii="Bookman Old Style" w:hAnsi="Bookman Old Style" w:cs="Tahoma"/>
          <w:sz w:val="24"/>
          <w:szCs w:val="24"/>
        </w:rPr>
      </w:pPr>
      <w:proofErr w:type="spellStart"/>
      <w:r w:rsidRPr="0060176C">
        <w:rPr>
          <w:rFonts w:ascii="Bookman Old Style" w:hAnsi="Bookman Old Style" w:cs="Tahoma"/>
          <w:sz w:val="24"/>
          <w:szCs w:val="24"/>
        </w:rPr>
        <w:t>Motorable</w:t>
      </w:r>
      <w:proofErr w:type="spellEnd"/>
      <w:r w:rsidRPr="0060176C">
        <w:rPr>
          <w:rFonts w:ascii="Bookman Old Style" w:hAnsi="Bookman Old Style" w:cs="Tahoma"/>
          <w:sz w:val="24"/>
          <w:szCs w:val="24"/>
        </w:rPr>
        <w:t xml:space="preserve"> road network in good working condition, with connectivity to the hinterland incl</w:t>
      </w:r>
      <w:r w:rsidR="00471EBB" w:rsidRPr="0060176C">
        <w:rPr>
          <w:rFonts w:ascii="Bookman Old Style" w:hAnsi="Bookman Old Style" w:cs="Tahoma"/>
          <w:sz w:val="24"/>
          <w:szCs w:val="24"/>
        </w:rPr>
        <w:t xml:space="preserve">uding the </w:t>
      </w:r>
      <w:proofErr w:type="spellStart"/>
      <w:r w:rsidR="00471EBB" w:rsidRPr="0060176C">
        <w:rPr>
          <w:rFonts w:ascii="Bookman Old Style" w:hAnsi="Bookman Old Style" w:cs="Tahoma"/>
          <w:sz w:val="24"/>
          <w:szCs w:val="24"/>
        </w:rPr>
        <w:t>neighbouring</w:t>
      </w:r>
      <w:proofErr w:type="spellEnd"/>
      <w:r w:rsidR="00471EBB" w:rsidRPr="0060176C">
        <w:rPr>
          <w:rFonts w:ascii="Bookman Old Style" w:hAnsi="Bookman Old Style" w:cs="Tahoma"/>
          <w:sz w:val="24"/>
          <w:szCs w:val="24"/>
        </w:rPr>
        <w:t xml:space="preserve"> towns and </w:t>
      </w:r>
      <w:proofErr w:type="spellStart"/>
      <w:r w:rsidR="00471EBB" w:rsidRPr="0060176C">
        <w:rPr>
          <w:rFonts w:ascii="Bookman Old Style" w:hAnsi="Bookman Old Style" w:cs="Tahoma"/>
          <w:sz w:val="24"/>
          <w:szCs w:val="24"/>
        </w:rPr>
        <w:t>countires</w:t>
      </w:r>
      <w:proofErr w:type="spellEnd"/>
      <w:r w:rsidRPr="0060176C">
        <w:rPr>
          <w:rFonts w:ascii="Bookman Old Style" w:hAnsi="Bookman Old Style" w:cs="Tahoma"/>
          <w:sz w:val="24"/>
          <w:szCs w:val="24"/>
        </w:rPr>
        <w:t>. The road network also offers good interconnectivity within the city and its divisions.</w:t>
      </w:r>
    </w:p>
    <w:p w:rsidR="00632607" w:rsidRPr="0060176C" w:rsidRDefault="00632607" w:rsidP="00632607">
      <w:pPr>
        <w:spacing w:after="0" w:line="240" w:lineRule="auto"/>
        <w:ind w:left="720"/>
        <w:jc w:val="both"/>
        <w:rPr>
          <w:rFonts w:ascii="Bookman Old Style" w:hAnsi="Bookman Old Style" w:cs="Tahoma"/>
          <w:sz w:val="24"/>
          <w:szCs w:val="24"/>
        </w:rPr>
      </w:pPr>
    </w:p>
    <w:p w:rsidR="00632607" w:rsidRPr="0060176C" w:rsidRDefault="00632607" w:rsidP="00632607">
      <w:pPr>
        <w:numPr>
          <w:ilvl w:val="0"/>
          <w:numId w:val="2"/>
        </w:numPr>
        <w:spacing w:after="0" w:line="240" w:lineRule="auto"/>
        <w:jc w:val="both"/>
        <w:rPr>
          <w:rFonts w:ascii="Bookman Old Style" w:hAnsi="Bookman Old Style" w:cs="Tahoma"/>
          <w:sz w:val="24"/>
          <w:szCs w:val="24"/>
        </w:rPr>
      </w:pPr>
      <w:r w:rsidRPr="0060176C">
        <w:rPr>
          <w:rFonts w:ascii="Bookman Old Style" w:hAnsi="Bookman Old Style" w:cs="Tahoma"/>
          <w:sz w:val="24"/>
          <w:szCs w:val="24"/>
        </w:rPr>
        <w:t xml:space="preserve">Good Governance at all levels of the City that has created </w:t>
      </w:r>
      <w:proofErr w:type="gramStart"/>
      <w:r w:rsidRPr="0060176C">
        <w:rPr>
          <w:rFonts w:ascii="Bookman Old Style" w:hAnsi="Bookman Old Style" w:cs="Tahoma"/>
          <w:sz w:val="24"/>
          <w:szCs w:val="24"/>
        </w:rPr>
        <w:t>a conducive working relationships</w:t>
      </w:r>
      <w:proofErr w:type="gramEnd"/>
      <w:r w:rsidRPr="0060176C">
        <w:rPr>
          <w:rFonts w:ascii="Bookman Old Style" w:hAnsi="Bookman Old Style" w:cs="Tahoma"/>
          <w:sz w:val="24"/>
          <w:szCs w:val="24"/>
        </w:rPr>
        <w:t xml:space="preserve"> between the political and technical arms of the city government. The non-state actors including the Private sector, the CSOs, the media, FBOs are all making major contributions to the development of the city. The private sector is making major investments in the city that contribute to employment and a growing revenue base.</w:t>
      </w:r>
    </w:p>
    <w:p w:rsidR="00632607" w:rsidRPr="0060176C" w:rsidRDefault="00632607" w:rsidP="00632607">
      <w:pPr>
        <w:spacing w:after="0" w:line="240" w:lineRule="auto"/>
        <w:ind w:left="720"/>
        <w:jc w:val="both"/>
        <w:rPr>
          <w:rFonts w:ascii="Bookman Old Style" w:hAnsi="Bookman Old Style" w:cs="Tahoma"/>
          <w:sz w:val="24"/>
          <w:szCs w:val="24"/>
        </w:rPr>
      </w:pPr>
    </w:p>
    <w:p w:rsidR="00632607" w:rsidRPr="0060176C" w:rsidRDefault="00632607" w:rsidP="00632607">
      <w:pPr>
        <w:numPr>
          <w:ilvl w:val="0"/>
          <w:numId w:val="2"/>
        </w:numPr>
        <w:spacing w:after="0" w:line="240" w:lineRule="auto"/>
        <w:jc w:val="both"/>
        <w:rPr>
          <w:rFonts w:ascii="Bookman Old Style" w:hAnsi="Bookman Old Style" w:cs="Tahoma"/>
          <w:sz w:val="24"/>
          <w:szCs w:val="24"/>
        </w:rPr>
      </w:pPr>
      <w:r w:rsidRPr="0060176C">
        <w:rPr>
          <w:rFonts w:ascii="Bookman Old Style" w:hAnsi="Bookman Old Style" w:cs="Tahoma"/>
          <w:sz w:val="24"/>
          <w:szCs w:val="24"/>
        </w:rPr>
        <w:t>Securi</w:t>
      </w:r>
      <w:r w:rsidR="00471EBB" w:rsidRPr="0060176C">
        <w:rPr>
          <w:rFonts w:ascii="Bookman Old Style" w:hAnsi="Bookman Old Style" w:cs="Tahoma"/>
          <w:sz w:val="24"/>
          <w:szCs w:val="24"/>
        </w:rPr>
        <w:t>ty, Peace and Stability. Jinja</w:t>
      </w:r>
      <w:r w:rsidRPr="0060176C">
        <w:rPr>
          <w:rFonts w:ascii="Bookman Old Style" w:hAnsi="Bookman Old Style" w:cs="Tahoma"/>
          <w:sz w:val="24"/>
          <w:szCs w:val="24"/>
        </w:rPr>
        <w:t xml:space="preserve"> city has enjoyed a long spell of security, peace and stability that boosted investor confidence and attracted many business ventures in the city. </w:t>
      </w:r>
    </w:p>
    <w:p w:rsidR="00632607" w:rsidRPr="0060176C" w:rsidRDefault="00632607" w:rsidP="00632607">
      <w:pPr>
        <w:spacing w:after="0" w:line="240" w:lineRule="auto"/>
        <w:ind w:left="360"/>
        <w:jc w:val="both"/>
        <w:rPr>
          <w:rFonts w:ascii="Bookman Old Style" w:hAnsi="Bookman Old Style" w:cs="Tahoma"/>
          <w:sz w:val="24"/>
          <w:szCs w:val="24"/>
        </w:rPr>
      </w:pPr>
    </w:p>
    <w:p w:rsidR="00632607" w:rsidRPr="0060176C" w:rsidRDefault="009C10ED" w:rsidP="00632607">
      <w:pPr>
        <w:jc w:val="both"/>
        <w:rPr>
          <w:rFonts w:ascii="Bookman Old Style" w:hAnsi="Bookman Old Style" w:cs="Tahoma"/>
          <w:b/>
          <w:bCs/>
          <w:sz w:val="24"/>
          <w:szCs w:val="24"/>
        </w:rPr>
      </w:pPr>
      <w:r w:rsidRPr="0060176C">
        <w:rPr>
          <w:rStyle w:val="A21"/>
          <w:rFonts w:ascii="Bookman Old Style" w:hAnsi="Bookman Old Style" w:cs="Tahoma"/>
          <w:b/>
          <w:color w:val="auto"/>
          <w:sz w:val="24"/>
          <w:szCs w:val="24"/>
        </w:rPr>
        <w:t>Constraints</w:t>
      </w:r>
    </w:p>
    <w:p w:rsidR="00632607" w:rsidRPr="0060176C" w:rsidRDefault="00632607" w:rsidP="00632607">
      <w:pPr>
        <w:pStyle w:val="ListParagraph"/>
        <w:numPr>
          <w:ilvl w:val="0"/>
          <w:numId w:val="5"/>
        </w:numPr>
        <w:spacing w:after="0" w:line="240" w:lineRule="auto"/>
        <w:jc w:val="both"/>
        <w:rPr>
          <w:rFonts w:ascii="Bookman Old Style" w:hAnsi="Bookman Old Style" w:cs="Tahoma"/>
          <w:sz w:val="24"/>
          <w:szCs w:val="24"/>
        </w:rPr>
      </w:pPr>
      <w:r w:rsidRPr="0060176C">
        <w:rPr>
          <w:rFonts w:ascii="Bookman Old Style" w:hAnsi="Bookman Old Style" w:cs="Tahoma"/>
          <w:sz w:val="24"/>
          <w:szCs w:val="24"/>
        </w:rPr>
        <w:t>Weak enforcement of laws, regulations and standards. This is partly due to the low staffing levels, limitations imposed by the current institutional set up/structure with many unfilled offices, attitudinal issues, low facilitation to the enforcement function and the high levels of impunity and corruption among others.</w:t>
      </w:r>
    </w:p>
    <w:p w:rsidR="00632607" w:rsidRPr="0060176C" w:rsidRDefault="00632607" w:rsidP="00632607">
      <w:pPr>
        <w:pStyle w:val="ListParagraph"/>
        <w:spacing w:after="0" w:line="240" w:lineRule="auto"/>
        <w:jc w:val="both"/>
        <w:rPr>
          <w:rFonts w:ascii="Bookman Old Style" w:hAnsi="Bookman Old Style" w:cs="Tahoma"/>
          <w:sz w:val="24"/>
          <w:szCs w:val="24"/>
        </w:rPr>
      </w:pPr>
    </w:p>
    <w:p w:rsidR="00632607" w:rsidRPr="0060176C" w:rsidRDefault="00471EBB" w:rsidP="00632607">
      <w:pPr>
        <w:numPr>
          <w:ilvl w:val="0"/>
          <w:numId w:val="5"/>
        </w:numPr>
        <w:spacing w:after="0" w:line="240" w:lineRule="auto"/>
        <w:jc w:val="both"/>
        <w:rPr>
          <w:rFonts w:ascii="Bookman Old Style" w:hAnsi="Bookman Old Style" w:cs="Tahoma"/>
          <w:sz w:val="24"/>
          <w:szCs w:val="24"/>
        </w:rPr>
      </w:pPr>
      <w:r w:rsidRPr="0060176C">
        <w:rPr>
          <w:rFonts w:ascii="Bookman Old Style" w:hAnsi="Bookman Old Style" w:cs="Tahoma"/>
          <w:sz w:val="24"/>
          <w:szCs w:val="24"/>
        </w:rPr>
        <w:t xml:space="preserve">Poor </w:t>
      </w:r>
      <w:r w:rsidR="00632607" w:rsidRPr="0060176C">
        <w:rPr>
          <w:rFonts w:ascii="Bookman Old Style" w:hAnsi="Bookman Old Style" w:cs="Tahoma"/>
          <w:sz w:val="24"/>
          <w:szCs w:val="24"/>
        </w:rPr>
        <w:t>Enforcement of physical planning standards is constrained by the unfavorable land tenu</w:t>
      </w:r>
      <w:r w:rsidR="009C10ED" w:rsidRPr="0060176C">
        <w:rPr>
          <w:rFonts w:ascii="Bookman Old Style" w:hAnsi="Bookman Old Style" w:cs="Tahoma"/>
          <w:sz w:val="24"/>
          <w:szCs w:val="24"/>
        </w:rPr>
        <w:t>r</w:t>
      </w:r>
      <w:r w:rsidR="00632607" w:rsidRPr="0060176C">
        <w:rPr>
          <w:rFonts w:ascii="Bookman Old Style" w:hAnsi="Bookman Old Style" w:cs="Tahoma"/>
          <w:sz w:val="24"/>
          <w:szCs w:val="24"/>
        </w:rPr>
        <w:t>e system i.e. the phenomenon of “planning for the land you do not own” complicates the council’s ability to attain the Planning Area.</w:t>
      </w:r>
    </w:p>
    <w:p w:rsidR="00632607" w:rsidRPr="0060176C" w:rsidRDefault="00632607" w:rsidP="00632607">
      <w:pPr>
        <w:spacing w:after="0" w:line="240" w:lineRule="auto"/>
        <w:ind w:left="720"/>
        <w:jc w:val="both"/>
        <w:rPr>
          <w:rFonts w:ascii="Bookman Old Style" w:hAnsi="Bookman Old Style" w:cs="Tahoma"/>
          <w:sz w:val="24"/>
          <w:szCs w:val="24"/>
        </w:rPr>
      </w:pPr>
    </w:p>
    <w:p w:rsidR="00632607" w:rsidRPr="0060176C" w:rsidRDefault="00632607" w:rsidP="00632607">
      <w:pPr>
        <w:numPr>
          <w:ilvl w:val="0"/>
          <w:numId w:val="5"/>
        </w:numPr>
        <w:spacing w:after="0" w:line="240" w:lineRule="auto"/>
        <w:jc w:val="both"/>
        <w:rPr>
          <w:rFonts w:ascii="Bookman Old Style" w:hAnsi="Bookman Old Style" w:cs="Tahoma"/>
          <w:sz w:val="24"/>
          <w:szCs w:val="24"/>
        </w:rPr>
      </w:pPr>
      <w:r w:rsidRPr="0060176C">
        <w:rPr>
          <w:rFonts w:ascii="Bookman Old Style" w:hAnsi="Bookman Old Style" w:cs="Tahoma"/>
          <w:sz w:val="24"/>
          <w:szCs w:val="24"/>
        </w:rPr>
        <w:t>The silo approach to work among departments, which makes it hard to harness the inter-departmental linkages and synergies.  It is hoped that the programme approach to planning introduced under NDP III will reduce this problem.</w:t>
      </w:r>
    </w:p>
    <w:p w:rsidR="00632607" w:rsidRPr="0060176C" w:rsidRDefault="00632607" w:rsidP="00632607">
      <w:pPr>
        <w:pStyle w:val="ListParagraph"/>
        <w:rPr>
          <w:rFonts w:ascii="Bookman Old Style" w:hAnsi="Bookman Old Style" w:cs="Tahoma"/>
          <w:sz w:val="24"/>
          <w:szCs w:val="24"/>
        </w:rPr>
      </w:pPr>
    </w:p>
    <w:p w:rsidR="00632607" w:rsidRPr="0060176C" w:rsidRDefault="00632607" w:rsidP="00632607">
      <w:pPr>
        <w:numPr>
          <w:ilvl w:val="0"/>
          <w:numId w:val="5"/>
        </w:numPr>
        <w:spacing w:after="0" w:line="240" w:lineRule="auto"/>
        <w:jc w:val="both"/>
        <w:rPr>
          <w:rFonts w:ascii="Bookman Old Style" w:hAnsi="Bookman Old Style" w:cs="Tahoma"/>
          <w:sz w:val="24"/>
          <w:szCs w:val="24"/>
        </w:rPr>
      </w:pPr>
      <w:r w:rsidRPr="0060176C">
        <w:rPr>
          <w:rFonts w:ascii="Bookman Old Style" w:hAnsi="Bookman Old Style" w:cs="Tahoma"/>
          <w:sz w:val="24"/>
          <w:szCs w:val="24"/>
        </w:rPr>
        <w:t>Poor reporting and information flow limits monitoring progress and identification of challenges, lessons learnt and follow-up actions. This is worsened by poor delegation in some departments.</w:t>
      </w:r>
    </w:p>
    <w:p w:rsidR="00632607" w:rsidRPr="0060176C" w:rsidRDefault="00632607" w:rsidP="00632607">
      <w:pPr>
        <w:pStyle w:val="ListParagraph"/>
        <w:rPr>
          <w:rFonts w:ascii="Bookman Old Style" w:hAnsi="Bookman Old Style" w:cs="Tahoma"/>
          <w:sz w:val="24"/>
          <w:szCs w:val="24"/>
        </w:rPr>
      </w:pPr>
    </w:p>
    <w:p w:rsidR="00632607" w:rsidRPr="0060176C" w:rsidRDefault="00471EBB" w:rsidP="00632607">
      <w:pPr>
        <w:numPr>
          <w:ilvl w:val="0"/>
          <w:numId w:val="5"/>
        </w:numPr>
        <w:spacing w:after="0" w:line="240" w:lineRule="auto"/>
        <w:jc w:val="both"/>
        <w:rPr>
          <w:rFonts w:ascii="Bookman Old Style" w:hAnsi="Bookman Old Style" w:cs="Tahoma"/>
          <w:sz w:val="24"/>
          <w:szCs w:val="24"/>
        </w:rPr>
      </w:pPr>
      <w:r w:rsidRPr="0060176C">
        <w:rPr>
          <w:rFonts w:ascii="Bookman Old Style" w:hAnsi="Bookman Old Style" w:cs="Tahoma"/>
          <w:sz w:val="24"/>
          <w:szCs w:val="24"/>
        </w:rPr>
        <w:t xml:space="preserve"> I</w:t>
      </w:r>
      <w:r w:rsidR="00632607" w:rsidRPr="0060176C">
        <w:rPr>
          <w:rFonts w:ascii="Bookman Old Style" w:hAnsi="Bookman Old Style" w:cs="Tahoma"/>
          <w:sz w:val="24"/>
          <w:szCs w:val="24"/>
        </w:rPr>
        <w:t>nadequate</w:t>
      </w:r>
      <w:r w:rsidRPr="0060176C">
        <w:rPr>
          <w:rFonts w:ascii="Bookman Old Style" w:hAnsi="Bookman Old Style" w:cs="Tahoma"/>
          <w:sz w:val="24"/>
          <w:szCs w:val="24"/>
        </w:rPr>
        <w:t xml:space="preserve"> revenues </w:t>
      </w:r>
      <w:r w:rsidR="00632607" w:rsidRPr="0060176C">
        <w:rPr>
          <w:rFonts w:ascii="Bookman Old Style" w:hAnsi="Bookman Old Style" w:cs="Tahoma"/>
          <w:sz w:val="24"/>
          <w:szCs w:val="24"/>
        </w:rPr>
        <w:t>to cover the expanded mandate of the new city. The locally gen</w:t>
      </w:r>
      <w:r w:rsidRPr="0060176C">
        <w:rPr>
          <w:rFonts w:ascii="Bookman Old Style" w:hAnsi="Bookman Old Style" w:cs="Tahoma"/>
          <w:sz w:val="24"/>
          <w:szCs w:val="24"/>
        </w:rPr>
        <w:t>erated revenue can only cover 26</w:t>
      </w:r>
      <w:r w:rsidR="00632607" w:rsidRPr="0060176C">
        <w:rPr>
          <w:rFonts w:ascii="Bookman Old Style" w:hAnsi="Bookman Old Style" w:cs="Tahoma"/>
          <w:sz w:val="24"/>
          <w:szCs w:val="24"/>
        </w:rPr>
        <w:t xml:space="preserve">% of the city budget. There is therefore over-reliance on transfers from the centre whose flows are </w:t>
      </w:r>
      <w:r w:rsidRPr="0060176C">
        <w:rPr>
          <w:rFonts w:ascii="Bookman Old Style" w:hAnsi="Bookman Old Style" w:cs="Tahoma"/>
          <w:sz w:val="24"/>
          <w:szCs w:val="24"/>
        </w:rPr>
        <w:t>unpredictable and inconsistent and conditional in nature.</w:t>
      </w:r>
    </w:p>
    <w:p w:rsidR="00471EBB" w:rsidRPr="0060176C" w:rsidRDefault="00471EBB" w:rsidP="00471EBB">
      <w:pPr>
        <w:spacing w:after="0" w:line="240" w:lineRule="auto"/>
        <w:ind w:left="720"/>
        <w:jc w:val="both"/>
        <w:rPr>
          <w:rFonts w:ascii="Bookman Old Style" w:hAnsi="Bookman Old Style" w:cs="Tahoma"/>
          <w:sz w:val="24"/>
          <w:szCs w:val="24"/>
        </w:rPr>
      </w:pPr>
    </w:p>
    <w:p w:rsidR="00471EBB" w:rsidRPr="0060176C" w:rsidRDefault="00471EBB" w:rsidP="00632607">
      <w:pPr>
        <w:numPr>
          <w:ilvl w:val="0"/>
          <w:numId w:val="5"/>
        </w:numPr>
        <w:spacing w:after="0" w:line="240" w:lineRule="auto"/>
        <w:jc w:val="both"/>
        <w:rPr>
          <w:rFonts w:ascii="Bookman Old Style" w:hAnsi="Bookman Old Style" w:cs="Tahoma"/>
          <w:sz w:val="24"/>
          <w:szCs w:val="24"/>
        </w:rPr>
      </w:pPr>
      <w:r w:rsidRPr="0060176C">
        <w:rPr>
          <w:rFonts w:ascii="Bookman Old Style" w:hAnsi="Bookman Old Style" w:cs="Tahoma"/>
          <w:sz w:val="24"/>
          <w:szCs w:val="24"/>
        </w:rPr>
        <w:t xml:space="preserve"> Inadequate data on various indicators, sectors, and departments which hinders informed planning.</w:t>
      </w:r>
    </w:p>
    <w:p w:rsidR="00471EBB" w:rsidRPr="0060176C" w:rsidRDefault="00471EBB" w:rsidP="00632607">
      <w:pPr>
        <w:numPr>
          <w:ilvl w:val="0"/>
          <w:numId w:val="5"/>
        </w:numPr>
        <w:spacing w:after="0" w:line="240" w:lineRule="auto"/>
        <w:jc w:val="both"/>
        <w:rPr>
          <w:rFonts w:ascii="Bookman Old Style" w:hAnsi="Bookman Old Style" w:cs="Tahoma"/>
          <w:sz w:val="24"/>
          <w:szCs w:val="24"/>
        </w:rPr>
      </w:pPr>
    </w:p>
    <w:p w:rsidR="00632607" w:rsidRPr="0060176C" w:rsidRDefault="00632607" w:rsidP="00632607">
      <w:pPr>
        <w:pStyle w:val="ListParagraph"/>
        <w:rPr>
          <w:rFonts w:ascii="Bookman Old Style" w:hAnsi="Bookman Old Style" w:cs="Tahoma"/>
          <w:sz w:val="24"/>
          <w:szCs w:val="24"/>
        </w:rPr>
      </w:pPr>
    </w:p>
    <w:p w:rsidR="00EB4E5B" w:rsidRPr="0060176C" w:rsidRDefault="00EB4E5B" w:rsidP="00632607">
      <w:pPr>
        <w:pStyle w:val="ListParagraph"/>
        <w:rPr>
          <w:rFonts w:ascii="Bookman Old Style" w:hAnsi="Bookman Old Style" w:cs="Tahoma"/>
          <w:sz w:val="24"/>
          <w:szCs w:val="24"/>
        </w:rPr>
      </w:pPr>
    </w:p>
    <w:p w:rsidR="00EB4E5B" w:rsidRPr="0060176C" w:rsidRDefault="00EB4E5B" w:rsidP="00632607">
      <w:pPr>
        <w:pStyle w:val="ListParagraph"/>
        <w:rPr>
          <w:rFonts w:ascii="Bookman Old Style" w:hAnsi="Bookman Old Style" w:cs="Tahoma"/>
          <w:sz w:val="24"/>
          <w:szCs w:val="24"/>
        </w:rPr>
      </w:pPr>
      <w:r w:rsidRPr="0060176C">
        <w:rPr>
          <w:rFonts w:ascii="Bookman Old Style" w:hAnsi="Bookman Old Style" w:cs="Tahoma"/>
          <w:noProof/>
          <w:sz w:val="24"/>
          <w:szCs w:val="24"/>
        </w:rPr>
        <w:drawing>
          <wp:inline distT="0" distB="0" distL="0" distR="0">
            <wp:extent cx="2895600" cy="1552575"/>
            <wp:effectExtent l="19050" t="0" r="0" b="0"/>
            <wp:docPr id="9" name="Picture 9" descr="Image result for jinja golf club images"/>
            <wp:cNvGraphicFramePr/>
            <a:graphic xmlns:a="http://schemas.openxmlformats.org/drawingml/2006/main">
              <a:graphicData uri="http://schemas.openxmlformats.org/drawingml/2006/picture">
                <pic:pic xmlns:pic="http://schemas.openxmlformats.org/drawingml/2006/picture">
                  <pic:nvPicPr>
                    <pic:cNvPr id="6" name="Picture 5" descr="Image result for jinja golf club images"/>
                    <pic:cNvPicPr/>
                  </pic:nvPicPr>
                  <pic:blipFill>
                    <a:blip r:embed="rId13">
                      <a:extLst>
                        <a:ext uri="{28A0092B-C50C-407E-A947-70E740481C1C}">
                          <a14:useLocalDpi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2895600" cy="1552575"/>
                    </a:xfrm>
                    <a:prstGeom prst="rect">
                      <a:avLst/>
                    </a:prstGeom>
                    <a:noFill/>
                    <a:ln>
                      <a:noFill/>
                    </a:ln>
                  </pic:spPr>
                </pic:pic>
              </a:graphicData>
            </a:graphic>
          </wp:inline>
        </w:drawing>
      </w:r>
      <w:r w:rsidRPr="0060176C">
        <w:rPr>
          <w:rFonts w:ascii="Bookman Old Style" w:hAnsi="Bookman Old Style" w:cs="Tahoma"/>
          <w:sz w:val="24"/>
          <w:szCs w:val="24"/>
        </w:rPr>
        <w:t xml:space="preserve">   </w:t>
      </w:r>
      <w:r w:rsidRPr="0060176C">
        <w:rPr>
          <w:rFonts w:ascii="Bookman Old Style" w:hAnsi="Bookman Old Style" w:cs="Tahoma"/>
          <w:noProof/>
          <w:sz w:val="24"/>
          <w:szCs w:val="24"/>
        </w:rPr>
        <w:drawing>
          <wp:inline distT="0" distB="0" distL="0" distR="0">
            <wp:extent cx="2371725" cy="1600200"/>
            <wp:effectExtent l="19050" t="0" r="9525" b="0"/>
            <wp:docPr id="10" name="Picture 10" descr="C:\Users\User\Pictures\2013-07-08\285.JPG"/>
            <wp:cNvGraphicFramePr/>
            <a:graphic xmlns:a="http://schemas.openxmlformats.org/drawingml/2006/main">
              <a:graphicData uri="http://schemas.openxmlformats.org/drawingml/2006/picture">
                <pic:pic xmlns:pic="http://schemas.openxmlformats.org/drawingml/2006/picture">
                  <pic:nvPicPr>
                    <pic:cNvPr id="5" name="Picture 5" descr="C:\Users\User\Pictures\2013-07-08\285.JPG"/>
                    <pic:cNvPicPr>
                      <a:picLocks noGrp="1" noChangeAspect="1" noChangeArrowheads="1"/>
                    </pic:cNvPicPr>
                  </pic:nvPicPr>
                  <pic:blipFill>
                    <a:blip r:embed="rId14" cstate="email">
                      <a:extLst>
                        <a:ext uri="{28A0092B-C50C-407E-A947-70E740481C1C}">
                          <a14:useLocalDpi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val="0"/>
                        </a:ext>
                      </a:extLst>
                    </a:blip>
                    <a:srcRect/>
                    <a:stretch>
                      <a:fillRect/>
                    </a:stretch>
                  </pic:blipFill>
                  <pic:spPr>
                    <a:xfrm>
                      <a:off x="0" y="0"/>
                      <a:ext cx="2371725" cy="1600200"/>
                    </a:xfrm>
                    <a:prstGeom prst="rect">
                      <a:avLst/>
                    </a:prstGeom>
                    <a:noFill/>
                  </pic:spPr>
                </pic:pic>
              </a:graphicData>
            </a:graphic>
          </wp:inline>
        </w:drawing>
      </w:r>
    </w:p>
    <w:p w:rsidR="00EB4E5B" w:rsidRPr="0060176C" w:rsidRDefault="00EB4E5B" w:rsidP="00632607">
      <w:pPr>
        <w:jc w:val="both"/>
        <w:rPr>
          <w:rStyle w:val="A21"/>
          <w:rFonts w:ascii="Bookman Old Style" w:hAnsi="Bookman Old Style" w:cs="Tahoma"/>
          <w:b/>
          <w:color w:val="auto"/>
          <w:sz w:val="24"/>
          <w:szCs w:val="24"/>
        </w:rPr>
      </w:pPr>
      <w:r w:rsidRPr="0060176C">
        <w:rPr>
          <w:rStyle w:val="A21"/>
          <w:rFonts w:ascii="Bookman Old Style" w:hAnsi="Bookman Old Style" w:cs="Tahoma"/>
          <w:b/>
          <w:color w:val="auto"/>
          <w:sz w:val="24"/>
          <w:szCs w:val="24"/>
        </w:rPr>
        <w:t xml:space="preserve">              </w:t>
      </w:r>
      <w:proofErr w:type="gramStart"/>
      <w:r w:rsidRPr="0060176C">
        <w:rPr>
          <w:rStyle w:val="A21"/>
          <w:rFonts w:ascii="Bookman Old Style" w:hAnsi="Bookman Old Style" w:cs="Tahoma"/>
          <w:b/>
          <w:color w:val="auto"/>
          <w:sz w:val="24"/>
          <w:szCs w:val="24"/>
        </w:rPr>
        <w:t xml:space="preserve">Some of the </w:t>
      </w:r>
      <w:proofErr w:type="spellStart"/>
      <w:r w:rsidRPr="0060176C">
        <w:rPr>
          <w:rStyle w:val="A21"/>
          <w:rFonts w:ascii="Bookman Old Style" w:hAnsi="Bookman Old Style" w:cs="Tahoma"/>
          <w:b/>
          <w:color w:val="auto"/>
          <w:sz w:val="24"/>
          <w:szCs w:val="24"/>
        </w:rPr>
        <w:t>beautifull</w:t>
      </w:r>
      <w:proofErr w:type="spellEnd"/>
      <w:r w:rsidRPr="0060176C">
        <w:rPr>
          <w:rStyle w:val="A21"/>
          <w:rFonts w:ascii="Bookman Old Style" w:hAnsi="Bookman Old Style" w:cs="Tahoma"/>
          <w:b/>
          <w:color w:val="auto"/>
          <w:sz w:val="24"/>
          <w:szCs w:val="24"/>
        </w:rPr>
        <w:t xml:space="preserve"> sceneries of Jinja City.</w:t>
      </w:r>
      <w:proofErr w:type="gramEnd"/>
      <w:r w:rsidRPr="0060176C">
        <w:rPr>
          <w:rStyle w:val="A21"/>
          <w:rFonts w:ascii="Bookman Old Style" w:hAnsi="Bookman Old Style" w:cs="Tahoma"/>
          <w:b/>
          <w:color w:val="auto"/>
          <w:sz w:val="24"/>
          <w:szCs w:val="24"/>
        </w:rPr>
        <w:t xml:space="preserve"> </w:t>
      </w:r>
    </w:p>
    <w:p w:rsidR="00632607" w:rsidRPr="0060176C" w:rsidRDefault="009C10ED" w:rsidP="00632607">
      <w:pPr>
        <w:jc w:val="both"/>
        <w:rPr>
          <w:rStyle w:val="A21"/>
          <w:rFonts w:ascii="Bookman Old Style" w:hAnsi="Bookman Old Style" w:cs="Tahoma"/>
          <w:b/>
          <w:color w:val="auto"/>
          <w:sz w:val="24"/>
          <w:szCs w:val="24"/>
        </w:rPr>
      </w:pPr>
      <w:r w:rsidRPr="0060176C">
        <w:rPr>
          <w:rStyle w:val="A21"/>
          <w:rFonts w:ascii="Bookman Old Style" w:hAnsi="Bookman Old Style" w:cs="Tahoma"/>
          <w:b/>
          <w:color w:val="auto"/>
          <w:sz w:val="24"/>
          <w:szCs w:val="24"/>
        </w:rPr>
        <w:t>Challenges</w:t>
      </w:r>
    </w:p>
    <w:p w:rsidR="00632607" w:rsidRPr="0060176C" w:rsidRDefault="00632607" w:rsidP="00632607">
      <w:pPr>
        <w:jc w:val="both"/>
        <w:rPr>
          <w:rFonts w:ascii="Bookman Old Style" w:hAnsi="Bookman Old Style" w:cs="Tahoma"/>
          <w:bCs/>
          <w:sz w:val="24"/>
          <w:szCs w:val="24"/>
        </w:rPr>
      </w:pPr>
      <w:r w:rsidRPr="0060176C">
        <w:rPr>
          <w:rStyle w:val="A21"/>
          <w:rFonts w:ascii="Bookman Old Style" w:hAnsi="Bookman Old Style" w:cs="Tahoma"/>
          <w:color w:val="auto"/>
          <w:sz w:val="24"/>
          <w:szCs w:val="24"/>
        </w:rPr>
        <w:t>In addition to the con</w:t>
      </w:r>
      <w:r w:rsidR="00471EBB" w:rsidRPr="0060176C">
        <w:rPr>
          <w:rStyle w:val="A21"/>
          <w:rFonts w:ascii="Bookman Old Style" w:hAnsi="Bookman Old Style" w:cs="Tahoma"/>
          <w:color w:val="auto"/>
          <w:sz w:val="24"/>
          <w:szCs w:val="24"/>
        </w:rPr>
        <w:t xml:space="preserve">straints mentioned above, Jinja </w:t>
      </w:r>
      <w:r w:rsidRPr="0060176C">
        <w:rPr>
          <w:rStyle w:val="A21"/>
          <w:rFonts w:ascii="Bookman Old Style" w:hAnsi="Bookman Old Style" w:cs="Tahoma"/>
          <w:color w:val="auto"/>
          <w:sz w:val="24"/>
          <w:szCs w:val="24"/>
        </w:rPr>
        <w:t>city faces the following challenges:</w:t>
      </w:r>
    </w:p>
    <w:p w:rsidR="00632607" w:rsidRPr="0060176C" w:rsidRDefault="00632607" w:rsidP="00632607">
      <w:pPr>
        <w:pStyle w:val="ListParagraph"/>
        <w:numPr>
          <w:ilvl w:val="0"/>
          <w:numId w:val="3"/>
        </w:numPr>
        <w:spacing w:after="0" w:line="240" w:lineRule="auto"/>
        <w:jc w:val="both"/>
        <w:rPr>
          <w:rFonts w:ascii="Bookman Old Style" w:hAnsi="Bookman Old Style" w:cs="Tahoma"/>
          <w:sz w:val="24"/>
          <w:szCs w:val="24"/>
        </w:rPr>
      </w:pPr>
      <w:r w:rsidRPr="0060176C">
        <w:rPr>
          <w:rFonts w:ascii="Bookman Old Style" w:hAnsi="Bookman Old Style" w:cs="Tahoma"/>
          <w:sz w:val="24"/>
          <w:szCs w:val="24"/>
        </w:rPr>
        <w:t>High levels of unemployment and under employment especially among the youths, the women and other vulnerable groups.</w:t>
      </w:r>
    </w:p>
    <w:p w:rsidR="00632607" w:rsidRPr="0060176C" w:rsidRDefault="00632607" w:rsidP="00632607">
      <w:pPr>
        <w:pStyle w:val="ListParagraph"/>
        <w:spacing w:after="0" w:line="240" w:lineRule="auto"/>
        <w:jc w:val="both"/>
        <w:rPr>
          <w:rFonts w:ascii="Bookman Old Style" w:hAnsi="Bookman Old Style" w:cs="Tahoma"/>
          <w:sz w:val="24"/>
          <w:szCs w:val="24"/>
        </w:rPr>
      </w:pPr>
    </w:p>
    <w:p w:rsidR="00632607" w:rsidRPr="0060176C" w:rsidRDefault="00471EBB" w:rsidP="00632607">
      <w:pPr>
        <w:numPr>
          <w:ilvl w:val="0"/>
          <w:numId w:val="3"/>
        </w:numPr>
        <w:spacing w:after="0" w:line="240" w:lineRule="auto"/>
        <w:jc w:val="both"/>
        <w:rPr>
          <w:rFonts w:ascii="Bookman Old Style" w:hAnsi="Bookman Old Style" w:cs="Tahoma"/>
          <w:sz w:val="24"/>
          <w:szCs w:val="24"/>
        </w:rPr>
      </w:pPr>
      <w:r w:rsidRPr="0060176C">
        <w:rPr>
          <w:rFonts w:ascii="Bookman Old Style" w:hAnsi="Bookman Old Style" w:cs="Tahoma"/>
          <w:sz w:val="24"/>
          <w:szCs w:val="24"/>
        </w:rPr>
        <w:t xml:space="preserve">COVID 19 that has greatly affected most of our local revenue </w:t>
      </w:r>
      <w:proofErr w:type="spellStart"/>
      <w:r w:rsidRPr="0060176C">
        <w:rPr>
          <w:rFonts w:ascii="Bookman Old Style" w:hAnsi="Bookman Old Style" w:cs="Tahoma"/>
          <w:sz w:val="24"/>
          <w:szCs w:val="24"/>
        </w:rPr>
        <w:t>centres</w:t>
      </w:r>
      <w:proofErr w:type="spellEnd"/>
      <w:r w:rsidRPr="0060176C">
        <w:rPr>
          <w:rFonts w:ascii="Bookman Old Style" w:hAnsi="Bookman Old Style" w:cs="Tahoma"/>
          <w:sz w:val="24"/>
          <w:szCs w:val="24"/>
        </w:rPr>
        <w:t xml:space="preserve"> </w:t>
      </w:r>
      <w:proofErr w:type="spellStart"/>
      <w:r w:rsidRPr="0060176C">
        <w:rPr>
          <w:rFonts w:ascii="Bookman Old Style" w:hAnsi="Bookman Old Style" w:cs="Tahoma"/>
          <w:sz w:val="24"/>
          <w:szCs w:val="24"/>
        </w:rPr>
        <w:t>likie</w:t>
      </w:r>
      <w:proofErr w:type="spellEnd"/>
      <w:r w:rsidRPr="0060176C">
        <w:rPr>
          <w:rFonts w:ascii="Bookman Old Style" w:hAnsi="Bookman Old Style" w:cs="Tahoma"/>
          <w:sz w:val="24"/>
          <w:szCs w:val="24"/>
        </w:rPr>
        <w:t xml:space="preserve"> the source of the Nile was one of our major revenue centres.</w:t>
      </w:r>
    </w:p>
    <w:p w:rsidR="00632607" w:rsidRPr="0060176C" w:rsidRDefault="00632607" w:rsidP="00632607">
      <w:pPr>
        <w:spacing w:after="0" w:line="240" w:lineRule="auto"/>
        <w:ind w:left="720"/>
        <w:jc w:val="both"/>
        <w:rPr>
          <w:rFonts w:ascii="Bookman Old Style" w:hAnsi="Bookman Old Style" w:cs="Tahoma"/>
          <w:sz w:val="24"/>
          <w:szCs w:val="24"/>
        </w:rPr>
      </w:pPr>
    </w:p>
    <w:p w:rsidR="00632607" w:rsidRPr="0060176C" w:rsidRDefault="00632607" w:rsidP="00632607">
      <w:pPr>
        <w:numPr>
          <w:ilvl w:val="0"/>
          <w:numId w:val="3"/>
        </w:numPr>
        <w:spacing w:after="0" w:line="240" w:lineRule="auto"/>
        <w:jc w:val="both"/>
        <w:rPr>
          <w:rFonts w:ascii="Bookman Old Style" w:hAnsi="Bookman Old Style" w:cs="Tahoma"/>
          <w:sz w:val="24"/>
          <w:szCs w:val="24"/>
        </w:rPr>
      </w:pPr>
      <w:r w:rsidRPr="0060176C">
        <w:rPr>
          <w:rFonts w:ascii="Bookman Old Style" w:hAnsi="Bookman Old Style" w:cs="Tahoma"/>
          <w:sz w:val="24"/>
          <w:szCs w:val="24"/>
        </w:rPr>
        <w:t xml:space="preserve">Inadequate parking space for vehicles especially in the CBD which contributes to congestion and traffic jams. Provision of underground parking is now a pre-condition for all new buildings and those being designed. </w:t>
      </w:r>
    </w:p>
    <w:p w:rsidR="00471EBB" w:rsidRPr="0060176C" w:rsidRDefault="00471EBB" w:rsidP="00471EBB">
      <w:pPr>
        <w:spacing w:after="0" w:line="240" w:lineRule="auto"/>
        <w:ind w:left="720"/>
        <w:jc w:val="both"/>
        <w:rPr>
          <w:rFonts w:ascii="Bookman Old Style" w:hAnsi="Bookman Old Style" w:cs="Tahoma"/>
          <w:sz w:val="24"/>
          <w:szCs w:val="24"/>
        </w:rPr>
      </w:pPr>
    </w:p>
    <w:p w:rsidR="00632607" w:rsidRPr="0060176C" w:rsidRDefault="00632607" w:rsidP="00632607">
      <w:pPr>
        <w:numPr>
          <w:ilvl w:val="0"/>
          <w:numId w:val="3"/>
        </w:numPr>
        <w:spacing w:after="0" w:line="240" w:lineRule="auto"/>
        <w:jc w:val="both"/>
        <w:rPr>
          <w:rFonts w:ascii="Bookman Old Style" w:hAnsi="Bookman Old Style" w:cs="Tahoma"/>
          <w:sz w:val="24"/>
          <w:szCs w:val="24"/>
        </w:rPr>
      </w:pPr>
      <w:r w:rsidRPr="0060176C">
        <w:rPr>
          <w:rFonts w:ascii="Bookman Old Style" w:hAnsi="Bookman Old Style" w:cs="Tahoma"/>
          <w:sz w:val="24"/>
          <w:szCs w:val="24"/>
        </w:rPr>
        <w:t xml:space="preserve">Political pronouncements such as the suspension of taxes on Buses and Taxis have affected capacity for local revenue collection. </w:t>
      </w:r>
    </w:p>
    <w:p w:rsidR="00471EBB" w:rsidRPr="0060176C" w:rsidRDefault="00471EBB" w:rsidP="00632607">
      <w:pPr>
        <w:numPr>
          <w:ilvl w:val="0"/>
          <w:numId w:val="3"/>
        </w:numPr>
        <w:spacing w:after="0" w:line="240" w:lineRule="auto"/>
        <w:jc w:val="both"/>
        <w:rPr>
          <w:rFonts w:ascii="Bookman Old Style" w:hAnsi="Bookman Old Style" w:cs="Tahoma"/>
          <w:sz w:val="24"/>
          <w:szCs w:val="24"/>
        </w:rPr>
      </w:pPr>
      <w:r w:rsidRPr="0060176C">
        <w:rPr>
          <w:rFonts w:ascii="Bookman Old Style" w:hAnsi="Bookman Old Style" w:cs="Tahoma"/>
          <w:sz w:val="24"/>
          <w:szCs w:val="24"/>
        </w:rPr>
        <w:t xml:space="preserve">Solid waste management is a key </w:t>
      </w:r>
      <w:proofErr w:type="gramStart"/>
      <w:r w:rsidRPr="0060176C">
        <w:rPr>
          <w:rFonts w:ascii="Bookman Old Style" w:hAnsi="Bookman Old Style" w:cs="Tahoma"/>
          <w:sz w:val="24"/>
          <w:szCs w:val="24"/>
        </w:rPr>
        <w:t>challenge ,</w:t>
      </w:r>
      <w:proofErr w:type="gramEnd"/>
      <w:r w:rsidRPr="0060176C">
        <w:rPr>
          <w:rFonts w:ascii="Bookman Old Style" w:hAnsi="Bookman Old Style" w:cs="Tahoma"/>
          <w:sz w:val="24"/>
          <w:szCs w:val="24"/>
        </w:rPr>
        <w:t xml:space="preserve"> we don’t have adequate refuse trucks to compliment the private service providers. Irregular supply of fuel and other logistics makes it difficult to manage garbage in a continuous and consistent manner.</w:t>
      </w:r>
    </w:p>
    <w:p w:rsidR="00270BAE" w:rsidRPr="0060176C" w:rsidRDefault="00270BAE" w:rsidP="00270BAE">
      <w:pPr>
        <w:numPr>
          <w:ilvl w:val="0"/>
          <w:numId w:val="3"/>
        </w:numPr>
        <w:spacing w:after="0" w:line="240" w:lineRule="auto"/>
        <w:jc w:val="both"/>
        <w:rPr>
          <w:rFonts w:ascii="Bookman Old Style" w:hAnsi="Bookman Old Style" w:cs="Tahoma"/>
          <w:sz w:val="24"/>
          <w:szCs w:val="24"/>
        </w:rPr>
      </w:pPr>
      <w:r w:rsidRPr="0060176C">
        <w:rPr>
          <w:rFonts w:ascii="Bookman Old Style" w:hAnsi="Bookman Old Style" w:cs="Tahoma"/>
          <w:sz w:val="24"/>
          <w:szCs w:val="24"/>
        </w:rPr>
        <w:t xml:space="preserve"> </w:t>
      </w:r>
      <w:r w:rsidR="00471EBB" w:rsidRPr="0060176C">
        <w:rPr>
          <w:rFonts w:ascii="Bookman Old Style" w:hAnsi="Bookman Old Style" w:cs="Tahoma"/>
          <w:sz w:val="24"/>
          <w:szCs w:val="24"/>
        </w:rPr>
        <w:t xml:space="preserve">Street children that </w:t>
      </w:r>
      <w:r w:rsidRPr="0060176C">
        <w:rPr>
          <w:rFonts w:ascii="Bookman Old Style" w:hAnsi="Bookman Old Style" w:cs="Tahoma"/>
          <w:sz w:val="24"/>
          <w:szCs w:val="24"/>
        </w:rPr>
        <w:t>vandalize</w:t>
      </w:r>
      <w:r w:rsidR="00471EBB" w:rsidRPr="0060176C">
        <w:rPr>
          <w:rFonts w:ascii="Bookman Old Style" w:hAnsi="Bookman Old Style" w:cs="Tahoma"/>
          <w:sz w:val="24"/>
          <w:szCs w:val="24"/>
        </w:rPr>
        <w:t xml:space="preserve"> expensive establishments like solar street batteries </w:t>
      </w:r>
      <w:proofErr w:type="gramStart"/>
      <w:r w:rsidRPr="0060176C">
        <w:rPr>
          <w:rFonts w:ascii="Bookman Old Style" w:hAnsi="Bookman Old Style" w:cs="Tahoma"/>
          <w:sz w:val="24"/>
          <w:szCs w:val="24"/>
        </w:rPr>
        <w:t>is</w:t>
      </w:r>
      <w:proofErr w:type="gramEnd"/>
      <w:r w:rsidRPr="0060176C">
        <w:rPr>
          <w:rFonts w:ascii="Bookman Old Style" w:hAnsi="Bookman Old Style" w:cs="Tahoma"/>
          <w:sz w:val="24"/>
          <w:szCs w:val="24"/>
        </w:rPr>
        <w:t xml:space="preserve"> another challenge.</w:t>
      </w:r>
    </w:p>
    <w:p w:rsidR="00EB4E5B" w:rsidRPr="0060176C" w:rsidRDefault="00270BAE" w:rsidP="00EB4E5B">
      <w:pPr>
        <w:numPr>
          <w:ilvl w:val="0"/>
          <w:numId w:val="3"/>
        </w:numPr>
        <w:spacing w:after="0" w:line="240" w:lineRule="auto"/>
        <w:jc w:val="both"/>
        <w:rPr>
          <w:rFonts w:ascii="Bookman Old Style" w:hAnsi="Bookman Old Style" w:cs="Tahoma"/>
          <w:sz w:val="24"/>
          <w:szCs w:val="24"/>
        </w:rPr>
      </w:pPr>
      <w:r w:rsidRPr="0060176C">
        <w:rPr>
          <w:rFonts w:ascii="Bookman Old Style" w:hAnsi="Bookman Old Style" w:cs="Tahoma"/>
          <w:sz w:val="24"/>
          <w:szCs w:val="24"/>
        </w:rPr>
        <w:t xml:space="preserve">Lack of road construction equipment to work on our roads is also </w:t>
      </w:r>
      <w:proofErr w:type="spellStart"/>
      <w:r w:rsidRPr="0060176C">
        <w:rPr>
          <w:rFonts w:ascii="Bookman Old Style" w:hAnsi="Bookman Old Style" w:cs="Tahoma"/>
          <w:sz w:val="24"/>
          <w:szCs w:val="24"/>
        </w:rPr>
        <w:t>worthy</w:t>
      </w:r>
      <w:proofErr w:type="spellEnd"/>
      <w:r w:rsidRPr="0060176C">
        <w:rPr>
          <w:rFonts w:ascii="Bookman Old Style" w:hAnsi="Bookman Old Style" w:cs="Tahoma"/>
          <w:sz w:val="24"/>
          <w:szCs w:val="24"/>
        </w:rPr>
        <w:t xml:space="preserve"> noting. We usually borrow </w:t>
      </w:r>
      <w:proofErr w:type="spellStart"/>
      <w:r w:rsidRPr="0060176C">
        <w:rPr>
          <w:rFonts w:ascii="Bookman Old Style" w:hAnsi="Bookman Old Style" w:cs="Tahoma"/>
          <w:sz w:val="24"/>
          <w:szCs w:val="24"/>
        </w:rPr>
        <w:t>form</w:t>
      </w:r>
      <w:proofErr w:type="spellEnd"/>
      <w:r w:rsidRPr="0060176C">
        <w:rPr>
          <w:rFonts w:ascii="Bookman Old Style" w:hAnsi="Bookman Old Style" w:cs="Tahoma"/>
          <w:sz w:val="24"/>
          <w:szCs w:val="24"/>
        </w:rPr>
        <w:t xml:space="preserve"> the district which also a heavy </w:t>
      </w:r>
      <w:proofErr w:type="spellStart"/>
      <w:r w:rsidRPr="0060176C">
        <w:rPr>
          <w:rFonts w:ascii="Bookman Old Style" w:hAnsi="Bookman Old Style" w:cs="Tahoma"/>
          <w:sz w:val="24"/>
          <w:szCs w:val="24"/>
        </w:rPr>
        <w:t>work loads</w:t>
      </w:r>
      <w:proofErr w:type="spellEnd"/>
      <w:r w:rsidRPr="0060176C">
        <w:rPr>
          <w:rFonts w:ascii="Bookman Old Style" w:hAnsi="Bookman Old Style" w:cs="Tahoma"/>
          <w:sz w:val="24"/>
          <w:szCs w:val="24"/>
        </w:rPr>
        <w:t>.</w:t>
      </w:r>
    </w:p>
    <w:p w:rsidR="00270BAE" w:rsidRPr="0060176C" w:rsidRDefault="00270BAE" w:rsidP="00EB4E5B">
      <w:pPr>
        <w:numPr>
          <w:ilvl w:val="0"/>
          <w:numId w:val="3"/>
        </w:numPr>
        <w:spacing w:after="0" w:line="240" w:lineRule="auto"/>
        <w:jc w:val="both"/>
        <w:rPr>
          <w:rFonts w:ascii="Bookman Old Style" w:hAnsi="Bookman Old Style" w:cs="Tahoma"/>
          <w:sz w:val="24"/>
          <w:szCs w:val="24"/>
        </w:rPr>
      </w:pPr>
      <w:proofErr w:type="gramStart"/>
      <w:r w:rsidRPr="0060176C">
        <w:rPr>
          <w:rFonts w:ascii="Bookman Old Style" w:hAnsi="Bookman Old Style" w:cs="Tahoma"/>
          <w:sz w:val="24"/>
          <w:szCs w:val="24"/>
        </w:rPr>
        <w:t>Inadequate  technical</w:t>
      </w:r>
      <w:proofErr w:type="gramEnd"/>
      <w:r w:rsidRPr="0060176C">
        <w:rPr>
          <w:rFonts w:ascii="Bookman Old Style" w:hAnsi="Bookman Old Style" w:cs="Tahoma"/>
          <w:sz w:val="24"/>
          <w:szCs w:val="24"/>
        </w:rPr>
        <w:t xml:space="preserve"> staff to man the activities of the expanded city is also another challenge.</w:t>
      </w:r>
    </w:p>
    <w:p w:rsidR="00324E69" w:rsidRPr="0060176C" w:rsidRDefault="008F4975" w:rsidP="0006020A">
      <w:pPr>
        <w:numPr>
          <w:ilvl w:val="0"/>
          <w:numId w:val="3"/>
        </w:numPr>
        <w:spacing w:after="0" w:line="240" w:lineRule="auto"/>
        <w:jc w:val="both"/>
        <w:rPr>
          <w:rFonts w:ascii="Bookman Old Style" w:hAnsi="Bookman Old Style" w:cs="Tahoma"/>
          <w:sz w:val="24"/>
          <w:szCs w:val="24"/>
        </w:rPr>
      </w:pPr>
      <w:r w:rsidRPr="0060176C">
        <w:rPr>
          <w:rFonts w:ascii="Bookman Old Style" w:hAnsi="Bookman Old Style" w:cs="Tahoma"/>
          <w:sz w:val="24"/>
          <w:szCs w:val="24"/>
          <w:lang w:val="en-GB"/>
        </w:rPr>
        <w:t>High rate of poverty</w:t>
      </w:r>
    </w:p>
    <w:p w:rsidR="00324E69" w:rsidRPr="0060176C" w:rsidRDefault="008F4975" w:rsidP="0006020A">
      <w:pPr>
        <w:numPr>
          <w:ilvl w:val="0"/>
          <w:numId w:val="3"/>
        </w:numPr>
        <w:spacing w:after="0" w:line="240" w:lineRule="auto"/>
        <w:jc w:val="both"/>
        <w:rPr>
          <w:rFonts w:ascii="Bookman Old Style" w:hAnsi="Bookman Old Style" w:cs="Tahoma"/>
          <w:sz w:val="24"/>
          <w:szCs w:val="24"/>
        </w:rPr>
      </w:pPr>
      <w:r w:rsidRPr="0060176C">
        <w:rPr>
          <w:rFonts w:ascii="Bookman Old Style" w:hAnsi="Bookman Old Style" w:cs="Tahoma"/>
          <w:sz w:val="24"/>
          <w:szCs w:val="24"/>
          <w:lang w:val="en-GB"/>
        </w:rPr>
        <w:t>Illiteracy and lack of ability to  understand and interpret policies and laws</w:t>
      </w:r>
    </w:p>
    <w:p w:rsidR="00D05C39" w:rsidRDefault="008F4975" w:rsidP="00D05C39">
      <w:pPr>
        <w:numPr>
          <w:ilvl w:val="0"/>
          <w:numId w:val="3"/>
        </w:numPr>
        <w:spacing w:after="0" w:line="240" w:lineRule="auto"/>
        <w:jc w:val="both"/>
        <w:rPr>
          <w:rFonts w:ascii="Bookman Old Style" w:hAnsi="Bookman Old Style" w:cs="Tahoma"/>
          <w:sz w:val="24"/>
          <w:szCs w:val="24"/>
        </w:rPr>
      </w:pPr>
      <w:r w:rsidRPr="0060176C">
        <w:rPr>
          <w:rFonts w:ascii="Bookman Old Style" w:hAnsi="Bookman Old Style" w:cs="Tahoma"/>
          <w:sz w:val="24"/>
          <w:szCs w:val="24"/>
          <w:lang w:val="en-GB"/>
        </w:rPr>
        <w:t>Weak civil society</w:t>
      </w:r>
    </w:p>
    <w:p w:rsidR="00324E69" w:rsidRPr="00D05C39" w:rsidRDefault="008F4975" w:rsidP="00D05C39">
      <w:pPr>
        <w:numPr>
          <w:ilvl w:val="0"/>
          <w:numId w:val="3"/>
        </w:numPr>
        <w:spacing w:after="0" w:line="240" w:lineRule="auto"/>
        <w:jc w:val="both"/>
        <w:rPr>
          <w:rFonts w:ascii="Bookman Old Style" w:hAnsi="Bookman Old Style" w:cs="Tahoma"/>
          <w:sz w:val="24"/>
          <w:szCs w:val="24"/>
        </w:rPr>
      </w:pPr>
      <w:r w:rsidRPr="00D05C39">
        <w:rPr>
          <w:rFonts w:ascii="Bookman Old Style" w:hAnsi="Bookman Old Style" w:cs="Tahoma"/>
          <w:sz w:val="24"/>
          <w:szCs w:val="24"/>
          <w:lang w:val="en-GB"/>
        </w:rPr>
        <w:t>Challenges with press</w:t>
      </w:r>
    </w:p>
    <w:p w:rsidR="0006020A" w:rsidRPr="0060176C" w:rsidRDefault="0006020A" w:rsidP="0006020A">
      <w:pPr>
        <w:spacing w:after="0" w:line="240" w:lineRule="auto"/>
        <w:ind w:left="720"/>
        <w:jc w:val="both"/>
        <w:rPr>
          <w:rFonts w:ascii="Bookman Old Style" w:hAnsi="Bookman Old Style" w:cs="Tahoma"/>
          <w:sz w:val="24"/>
          <w:szCs w:val="24"/>
        </w:rPr>
      </w:pPr>
    </w:p>
    <w:p w:rsidR="00270BAE" w:rsidRPr="0060176C" w:rsidRDefault="00270BAE" w:rsidP="00270BAE">
      <w:pPr>
        <w:spacing w:after="0" w:line="240" w:lineRule="auto"/>
        <w:ind w:left="720"/>
        <w:jc w:val="both"/>
        <w:rPr>
          <w:rFonts w:ascii="Bookman Old Style" w:hAnsi="Bookman Old Style" w:cs="Tahoma"/>
          <w:sz w:val="24"/>
          <w:szCs w:val="24"/>
        </w:rPr>
      </w:pPr>
    </w:p>
    <w:p w:rsidR="00EB4E5B" w:rsidRPr="0060176C" w:rsidRDefault="00EB4E5B">
      <w:pPr>
        <w:rPr>
          <w:rFonts w:ascii="Bookman Old Style" w:hAnsi="Bookman Old Style" w:cs="Tahoma"/>
          <w:sz w:val="24"/>
          <w:szCs w:val="24"/>
        </w:rPr>
      </w:pPr>
      <w:r w:rsidRPr="0060176C">
        <w:rPr>
          <w:rFonts w:ascii="Bookman Old Style" w:hAnsi="Bookman Old Style" w:cs="Tahoma"/>
          <w:noProof/>
          <w:sz w:val="24"/>
          <w:szCs w:val="24"/>
        </w:rPr>
        <w:drawing>
          <wp:inline distT="0" distB="0" distL="0" distR="0">
            <wp:extent cx="3867150" cy="2247900"/>
            <wp:effectExtent l="19050" t="0" r="0" b="0"/>
            <wp:docPr id="11" name="Picture 11" descr="C:\Users\User\Pictures\2013-07-08\290.JPG"/>
            <wp:cNvGraphicFramePr/>
            <a:graphic xmlns:a="http://schemas.openxmlformats.org/drawingml/2006/main">
              <a:graphicData uri="http://schemas.openxmlformats.org/drawingml/2006/picture">
                <pic:pic xmlns:pic="http://schemas.openxmlformats.org/drawingml/2006/picture">
                  <pic:nvPicPr>
                    <pic:cNvPr id="5" name="Picture 5" descr="C:\Users\User\Pictures\2013-07-08\290.JPG"/>
                    <pic:cNvPicPr>
                      <a:picLocks noGrp="1" noChangeAspect="1" noChangeArrowheads="1"/>
                    </pic:cNvPicPr>
                  </pic:nvPicPr>
                  <pic:blipFill>
                    <a:blip r:embed="rId15" cstate="email">
                      <a:extLst>
                        <a:ext uri="{28A0092B-C50C-407E-A947-70E740481C1C}">
                          <a14:useLocalDpi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val="0"/>
                        </a:ext>
                      </a:extLst>
                    </a:blip>
                    <a:srcRect/>
                    <a:stretch>
                      <a:fillRect/>
                    </a:stretch>
                  </pic:blipFill>
                  <pic:spPr>
                    <a:xfrm>
                      <a:off x="0" y="0"/>
                      <a:ext cx="3867150" cy="2247900"/>
                    </a:xfrm>
                    <a:prstGeom prst="rect">
                      <a:avLst/>
                    </a:prstGeom>
                    <a:noFill/>
                  </pic:spPr>
                </pic:pic>
              </a:graphicData>
            </a:graphic>
          </wp:inline>
        </w:drawing>
      </w:r>
    </w:p>
    <w:p w:rsidR="00A32642" w:rsidRPr="0060176C" w:rsidRDefault="00EB4E5B" w:rsidP="00EB4E5B">
      <w:pPr>
        <w:rPr>
          <w:rFonts w:ascii="Bookman Old Style" w:hAnsi="Bookman Old Style" w:cs="Tahoma"/>
          <w:sz w:val="24"/>
          <w:szCs w:val="24"/>
        </w:rPr>
      </w:pPr>
      <w:r w:rsidRPr="0060176C">
        <w:rPr>
          <w:rFonts w:ascii="Bookman Old Style" w:hAnsi="Bookman Old Style" w:cs="Tahoma"/>
          <w:sz w:val="24"/>
          <w:szCs w:val="24"/>
        </w:rPr>
        <w:t xml:space="preserve">Jinja city </w:t>
      </w:r>
      <w:proofErr w:type="gramStart"/>
      <w:r w:rsidRPr="0060176C">
        <w:rPr>
          <w:rFonts w:ascii="Bookman Old Style" w:hAnsi="Bookman Old Style" w:cs="Tahoma"/>
          <w:sz w:val="24"/>
          <w:szCs w:val="24"/>
        </w:rPr>
        <w:t>land fill</w:t>
      </w:r>
      <w:proofErr w:type="gramEnd"/>
      <w:r w:rsidRPr="0060176C">
        <w:rPr>
          <w:rFonts w:ascii="Bookman Old Style" w:hAnsi="Bookman Old Style" w:cs="Tahoma"/>
          <w:sz w:val="24"/>
          <w:szCs w:val="24"/>
        </w:rPr>
        <w:t>. Solid waste management is one of the key challenges the city is facing.</w:t>
      </w:r>
    </w:p>
    <w:p w:rsidR="00EB4E5B" w:rsidRPr="0060176C" w:rsidRDefault="00EB4E5B" w:rsidP="00EB4E5B">
      <w:pPr>
        <w:rPr>
          <w:rFonts w:ascii="Bookman Old Style" w:hAnsi="Bookman Old Style" w:cs="Tahoma"/>
          <w:b/>
          <w:sz w:val="24"/>
          <w:szCs w:val="24"/>
        </w:rPr>
      </w:pPr>
      <w:r w:rsidRPr="0060176C">
        <w:rPr>
          <w:rFonts w:ascii="Bookman Old Style" w:hAnsi="Bookman Old Style" w:cs="Tahoma"/>
          <w:b/>
          <w:sz w:val="24"/>
          <w:szCs w:val="24"/>
        </w:rPr>
        <w:t>Future plans</w:t>
      </w:r>
    </w:p>
    <w:p w:rsidR="00EB4E5B" w:rsidRPr="0060176C" w:rsidRDefault="00EB4E5B" w:rsidP="00EB4E5B">
      <w:pPr>
        <w:numPr>
          <w:ilvl w:val="0"/>
          <w:numId w:val="11"/>
        </w:numPr>
        <w:rPr>
          <w:rFonts w:ascii="Bookman Old Style" w:hAnsi="Bookman Old Style" w:cs="Tahoma"/>
          <w:sz w:val="24"/>
          <w:szCs w:val="24"/>
        </w:rPr>
      </w:pPr>
      <w:r w:rsidRPr="0060176C">
        <w:rPr>
          <w:rFonts w:ascii="Bookman Old Style" w:hAnsi="Bookman Old Style" w:cs="Tahoma"/>
          <w:sz w:val="24"/>
          <w:szCs w:val="24"/>
        </w:rPr>
        <w:t>Rebranding Jinja</w:t>
      </w:r>
    </w:p>
    <w:p w:rsidR="00EB4E5B" w:rsidRPr="0060176C" w:rsidRDefault="00EB4E5B" w:rsidP="00EB4E5B">
      <w:pPr>
        <w:numPr>
          <w:ilvl w:val="0"/>
          <w:numId w:val="11"/>
        </w:numPr>
        <w:rPr>
          <w:rFonts w:ascii="Bookman Old Style" w:hAnsi="Bookman Old Style" w:cs="Tahoma"/>
          <w:sz w:val="24"/>
          <w:szCs w:val="24"/>
        </w:rPr>
      </w:pPr>
      <w:r w:rsidRPr="0060176C">
        <w:rPr>
          <w:rFonts w:ascii="Bookman Old Style" w:hAnsi="Bookman Old Style" w:cs="Tahoma"/>
          <w:sz w:val="24"/>
          <w:szCs w:val="24"/>
        </w:rPr>
        <w:t>Redevelopment of source of the Nile</w:t>
      </w:r>
    </w:p>
    <w:p w:rsidR="00EB4E5B" w:rsidRPr="0060176C" w:rsidRDefault="00EB4E5B" w:rsidP="00EB4E5B">
      <w:pPr>
        <w:numPr>
          <w:ilvl w:val="0"/>
          <w:numId w:val="11"/>
        </w:numPr>
        <w:rPr>
          <w:rFonts w:ascii="Bookman Old Style" w:hAnsi="Bookman Old Style" w:cs="Tahoma"/>
          <w:sz w:val="24"/>
          <w:szCs w:val="24"/>
        </w:rPr>
      </w:pPr>
      <w:r w:rsidRPr="0060176C">
        <w:rPr>
          <w:rFonts w:ascii="Bookman Old Style" w:hAnsi="Bookman Old Style" w:cs="Tahoma"/>
          <w:sz w:val="24"/>
          <w:szCs w:val="24"/>
        </w:rPr>
        <w:t>Improvement of housing from low income to middle income</w:t>
      </w:r>
    </w:p>
    <w:p w:rsidR="00EB4E5B" w:rsidRPr="0060176C" w:rsidRDefault="00EB4E5B" w:rsidP="00EB4E5B">
      <w:pPr>
        <w:numPr>
          <w:ilvl w:val="0"/>
          <w:numId w:val="11"/>
        </w:numPr>
        <w:rPr>
          <w:rFonts w:ascii="Bookman Old Style" w:hAnsi="Bookman Old Style" w:cs="Tahoma"/>
          <w:sz w:val="24"/>
          <w:szCs w:val="24"/>
        </w:rPr>
      </w:pPr>
      <w:r w:rsidRPr="0060176C">
        <w:rPr>
          <w:rFonts w:ascii="Bookman Old Style" w:hAnsi="Bookman Old Style" w:cs="Tahoma"/>
          <w:sz w:val="24"/>
          <w:szCs w:val="24"/>
        </w:rPr>
        <w:t>Improvement on slum areas</w:t>
      </w:r>
    </w:p>
    <w:p w:rsidR="00EB4E5B" w:rsidRPr="0060176C" w:rsidRDefault="00EB4E5B" w:rsidP="00EB4E5B">
      <w:pPr>
        <w:numPr>
          <w:ilvl w:val="0"/>
          <w:numId w:val="11"/>
        </w:numPr>
        <w:rPr>
          <w:rFonts w:ascii="Bookman Old Style" w:hAnsi="Bookman Old Style" w:cs="Tahoma"/>
          <w:sz w:val="24"/>
          <w:szCs w:val="24"/>
        </w:rPr>
      </w:pPr>
      <w:r w:rsidRPr="0060176C">
        <w:rPr>
          <w:rFonts w:ascii="Bookman Old Style" w:hAnsi="Bookman Old Style" w:cs="Tahoma"/>
          <w:sz w:val="24"/>
          <w:szCs w:val="24"/>
        </w:rPr>
        <w:t>Invest in renewable energy</w:t>
      </w:r>
    </w:p>
    <w:p w:rsidR="00EB4E5B" w:rsidRPr="0060176C" w:rsidRDefault="00EB4E5B" w:rsidP="00EB4E5B">
      <w:pPr>
        <w:numPr>
          <w:ilvl w:val="0"/>
          <w:numId w:val="11"/>
        </w:numPr>
        <w:rPr>
          <w:rFonts w:ascii="Bookman Old Style" w:hAnsi="Bookman Old Style" w:cs="Tahoma"/>
          <w:sz w:val="24"/>
          <w:szCs w:val="24"/>
        </w:rPr>
      </w:pPr>
      <w:r w:rsidRPr="0060176C">
        <w:rPr>
          <w:rFonts w:ascii="Bookman Old Style" w:hAnsi="Bookman Old Style" w:cs="Tahoma"/>
          <w:sz w:val="24"/>
          <w:szCs w:val="24"/>
        </w:rPr>
        <w:t xml:space="preserve">Development of a public transport terminal </w:t>
      </w:r>
    </w:p>
    <w:p w:rsidR="00EB4E5B" w:rsidRPr="0060176C" w:rsidRDefault="00EB4E5B" w:rsidP="00EB4E5B">
      <w:pPr>
        <w:numPr>
          <w:ilvl w:val="0"/>
          <w:numId w:val="11"/>
        </w:numPr>
        <w:rPr>
          <w:rFonts w:ascii="Bookman Old Style" w:hAnsi="Bookman Old Style" w:cs="Tahoma"/>
          <w:sz w:val="24"/>
          <w:szCs w:val="24"/>
        </w:rPr>
      </w:pPr>
      <w:r w:rsidRPr="0060176C">
        <w:rPr>
          <w:rFonts w:ascii="Bookman Old Style" w:hAnsi="Bookman Old Style" w:cs="Tahoma"/>
          <w:sz w:val="24"/>
          <w:szCs w:val="24"/>
        </w:rPr>
        <w:t xml:space="preserve">Transport terminal </w:t>
      </w:r>
    </w:p>
    <w:p w:rsidR="00EB4E5B" w:rsidRPr="0060176C" w:rsidRDefault="00EB4E5B" w:rsidP="00EB4E5B">
      <w:pPr>
        <w:numPr>
          <w:ilvl w:val="0"/>
          <w:numId w:val="11"/>
        </w:numPr>
        <w:rPr>
          <w:rFonts w:ascii="Bookman Old Style" w:hAnsi="Bookman Old Style" w:cs="Tahoma"/>
          <w:sz w:val="24"/>
          <w:szCs w:val="24"/>
        </w:rPr>
      </w:pPr>
      <w:r w:rsidRPr="0060176C">
        <w:rPr>
          <w:rFonts w:ascii="Bookman Old Style" w:hAnsi="Bookman Old Style" w:cs="Tahoma"/>
          <w:sz w:val="24"/>
          <w:szCs w:val="24"/>
        </w:rPr>
        <w:t>Public University</w:t>
      </w:r>
    </w:p>
    <w:p w:rsidR="00EB4E5B" w:rsidRPr="0060176C" w:rsidRDefault="00EB4E5B" w:rsidP="00EB4E5B">
      <w:pPr>
        <w:numPr>
          <w:ilvl w:val="0"/>
          <w:numId w:val="11"/>
        </w:numPr>
        <w:rPr>
          <w:rFonts w:ascii="Bookman Old Style" w:hAnsi="Bookman Old Style" w:cs="Tahoma"/>
          <w:sz w:val="24"/>
          <w:szCs w:val="24"/>
        </w:rPr>
      </w:pPr>
      <w:r w:rsidRPr="0060176C">
        <w:rPr>
          <w:rFonts w:ascii="Bookman Old Style" w:hAnsi="Bookman Old Style" w:cs="Tahoma"/>
          <w:sz w:val="24"/>
          <w:szCs w:val="24"/>
        </w:rPr>
        <w:t xml:space="preserve">Construction of a Uganda History museum </w:t>
      </w:r>
    </w:p>
    <w:p w:rsidR="00EB4E5B" w:rsidRPr="0060176C" w:rsidRDefault="00EB4E5B" w:rsidP="00EB4E5B">
      <w:pPr>
        <w:numPr>
          <w:ilvl w:val="0"/>
          <w:numId w:val="11"/>
        </w:numPr>
        <w:rPr>
          <w:rFonts w:ascii="Bookman Old Style" w:hAnsi="Bookman Old Style" w:cs="Tahoma"/>
          <w:sz w:val="24"/>
          <w:szCs w:val="24"/>
        </w:rPr>
      </w:pPr>
      <w:r w:rsidRPr="0060176C">
        <w:rPr>
          <w:rFonts w:ascii="Bookman Old Style" w:hAnsi="Bookman Old Style" w:cs="Tahoma"/>
          <w:sz w:val="24"/>
          <w:szCs w:val="24"/>
          <w:lang w:val="en-GB"/>
        </w:rPr>
        <w:t xml:space="preserve">Redevelopment of the Jinja port </w:t>
      </w:r>
    </w:p>
    <w:p w:rsidR="00EB4E5B" w:rsidRPr="0060176C" w:rsidRDefault="00EB4E5B" w:rsidP="00EB4E5B">
      <w:pPr>
        <w:numPr>
          <w:ilvl w:val="0"/>
          <w:numId w:val="11"/>
        </w:numPr>
        <w:rPr>
          <w:rFonts w:ascii="Bookman Old Style" w:hAnsi="Bookman Old Style" w:cs="Tahoma"/>
          <w:sz w:val="24"/>
          <w:szCs w:val="24"/>
        </w:rPr>
      </w:pPr>
      <w:r w:rsidRPr="0060176C">
        <w:rPr>
          <w:rFonts w:ascii="Bookman Old Style" w:hAnsi="Bookman Old Style" w:cs="Tahoma"/>
          <w:sz w:val="24"/>
          <w:szCs w:val="24"/>
          <w:lang w:val="en-GB"/>
        </w:rPr>
        <w:t xml:space="preserve">Redevelopment of Kimaka airport </w:t>
      </w:r>
    </w:p>
    <w:p w:rsidR="00EB4E5B" w:rsidRPr="0060176C" w:rsidRDefault="00EB4E5B" w:rsidP="00EB4E5B">
      <w:pPr>
        <w:numPr>
          <w:ilvl w:val="0"/>
          <w:numId w:val="11"/>
        </w:numPr>
        <w:rPr>
          <w:rFonts w:ascii="Bookman Old Style" w:hAnsi="Bookman Old Style" w:cs="Tahoma"/>
          <w:sz w:val="24"/>
          <w:szCs w:val="24"/>
        </w:rPr>
      </w:pPr>
      <w:r w:rsidRPr="0060176C">
        <w:rPr>
          <w:rFonts w:ascii="Bookman Old Style" w:hAnsi="Bookman Old Style" w:cs="Tahoma"/>
          <w:sz w:val="24"/>
          <w:szCs w:val="24"/>
          <w:lang w:val="en-GB"/>
        </w:rPr>
        <w:t>Development of Sports Grounds/Stadium</w:t>
      </w:r>
    </w:p>
    <w:p w:rsidR="00EB4E5B" w:rsidRPr="0060176C" w:rsidRDefault="00EB4E5B" w:rsidP="00EB4E5B">
      <w:pPr>
        <w:numPr>
          <w:ilvl w:val="0"/>
          <w:numId w:val="11"/>
        </w:numPr>
        <w:rPr>
          <w:rFonts w:ascii="Bookman Old Style" w:hAnsi="Bookman Old Style" w:cs="Tahoma"/>
          <w:sz w:val="24"/>
          <w:szCs w:val="24"/>
        </w:rPr>
      </w:pPr>
      <w:r w:rsidRPr="0060176C">
        <w:rPr>
          <w:rFonts w:ascii="Bookman Old Style" w:hAnsi="Bookman Old Style" w:cs="Tahoma"/>
          <w:sz w:val="24"/>
          <w:szCs w:val="24"/>
          <w:lang w:val="en-GB"/>
        </w:rPr>
        <w:t>Provision of Infrastructure and Services for an Industrial Park</w:t>
      </w:r>
    </w:p>
    <w:p w:rsidR="00EB4E5B" w:rsidRPr="0060176C" w:rsidRDefault="00EB4E5B" w:rsidP="00EB4E5B">
      <w:pPr>
        <w:numPr>
          <w:ilvl w:val="0"/>
          <w:numId w:val="11"/>
        </w:numPr>
        <w:rPr>
          <w:rFonts w:ascii="Bookman Old Style" w:hAnsi="Bookman Old Style" w:cs="Tahoma"/>
          <w:sz w:val="24"/>
          <w:szCs w:val="24"/>
        </w:rPr>
      </w:pPr>
      <w:r w:rsidRPr="0060176C">
        <w:rPr>
          <w:rFonts w:ascii="Bookman Old Style" w:hAnsi="Bookman Old Style" w:cs="Tahoma"/>
          <w:sz w:val="24"/>
          <w:szCs w:val="24"/>
          <w:lang w:val="en-GB"/>
        </w:rPr>
        <w:t xml:space="preserve">Modern Shopping Centre </w:t>
      </w:r>
    </w:p>
    <w:p w:rsidR="00EB4E5B" w:rsidRPr="0060176C" w:rsidRDefault="00EB4E5B" w:rsidP="00EB4E5B">
      <w:pPr>
        <w:numPr>
          <w:ilvl w:val="0"/>
          <w:numId w:val="11"/>
        </w:numPr>
        <w:rPr>
          <w:rFonts w:ascii="Bookman Old Style" w:hAnsi="Bookman Old Style" w:cs="Tahoma"/>
          <w:sz w:val="24"/>
          <w:szCs w:val="24"/>
        </w:rPr>
      </w:pPr>
    </w:p>
    <w:p w:rsidR="00EB4E5B" w:rsidRPr="0060176C" w:rsidRDefault="00EB4E5B" w:rsidP="00EB4E5B">
      <w:pPr>
        <w:rPr>
          <w:rFonts w:ascii="Bookman Old Style" w:hAnsi="Bookman Old Style" w:cs="Tahoma"/>
          <w:sz w:val="24"/>
          <w:szCs w:val="24"/>
        </w:rPr>
      </w:pPr>
    </w:p>
    <w:sectPr w:rsidR="00EB4E5B" w:rsidRPr="0060176C" w:rsidSect="006575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dobe Garamond">
    <w:altName w:val="Adobe Garamon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F3B8D"/>
    <w:multiLevelType w:val="hybridMultilevel"/>
    <w:tmpl w:val="B602E17E"/>
    <w:lvl w:ilvl="0" w:tplc="4F562FAC">
      <w:start w:val="1"/>
      <w:numFmt w:val="bullet"/>
      <w:lvlText w:val=""/>
      <w:lvlJc w:val="left"/>
      <w:pPr>
        <w:tabs>
          <w:tab w:val="num" w:pos="720"/>
        </w:tabs>
        <w:ind w:left="720" w:hanging="360"/>
      </w:pPr>
      <w:rPr>
        <w:rFonts w:ascii="Wingdings 3" w:hAnsi="Wingdings 3" w:hint="default"/>
      </w:rPr>
    </w:lvl>
    <w:lvl w:ilvl="1" w:tplc="380C7902" w:tentative="1">
      <w:start w:val="1"/>
      <w:numFmt w:val="bullet"/>
      <w:lvlText w:val=""/>
      <w:lvlJc w:val="left"/>
      <w:pPr>
        <w:tabs>
          <w:tab w:val="num" w:pos="1440"/>
        </w:tabs>
        <w:ind w:left="1440" w:hanging="360"/>
      </w:pPr>
      <w:rPr>
        <w:rFonts w:ascii="Wingdings 3" w:hAnsi="Wingdings 3" w:hint="default"/>
      </w:rPr>
    </w:lvl>
    <w:lvl w:ilvl="2" w:tplc="A774C1CC" w:tentative="1">
      <w:start w:val="1"/>
      <w:numFmt w:val="bullet"/>
      <w:lvlText w:val=""/>
      <w:lvlJc w:val="left"/>
      <w:pPr>
        <w:tabs>
          <w:tab w:val="num" w:pos="2160"/>
        </w:tabs>
        <w:ind w:left="2160" w:hanging="360"/>
      </w:pPr>
      <w:rPr>
        <w:rFonts w:ascii="Wingdings 3" w:hAnsi="Wingdings 3" w:hint="default"/>
      </w:rPr>
    </w:lvl>
    <w:lvl w:ilvl="3" w:tplc="563E1888" w:tentative="1">
      <w:start w:val="1"/>
      <w:numFmt w:val="bullet"/>
      <w:lvlText w:val=""/>
      <w:lvlJc w:val="left"/>
      <w:pPr>
        <w:tabs>
          <w:tab w:val="num" w:pos="2880"/>
        </w:tabs>
        <w:ind w:left="2880" w:hanging="360"/>
      </w:pPr>
      <w:rPr>
        <w:rFonts w:ascii="Wingdings 3" w:hAnsi="Wingdings 3" w:hint="default"/>
      </w:rPr>
    </w:lvl>
    <w:lvl w:ilvl="4" w:tplc="9D600A16" w:tentative="1">
      <w:start w:val="1"/>
      <w:numFmt w:val="bullet"/>
      <w:lvlText w:val=""/>
      <w:lvlJc w:val="left"/>
      <w:pPr>
        <w:tabs>
          <w:tab w:val="num" w:pos="3600"/>
        </w:tabs>
        <w:ind w:left="3600" w:hanging="360"/>
      </w:pPr>
      <w:rPr>
        <w:rFonts w:ascii="Wingdings 3" w:hAnsi="Wingdings 3" w:hint="default"/>
      </w:rPr>
    </w:lvl>
    <w:lvl w:ilvl="5" w:tplc="2FA41568" w:tentative="1">
      <w:start w:val="1"/>
      <w:numFmt w:val="bullet"/>
      <w:lvlText w:val=""/>
      <w:lvlJc w:val="left"/>
      <w:pPr>
        <w:tabs>
          <w:tab w:val="num" w:pos="4320"/>
        </w:tabs>
        <w:ind w:left="4320" w:hanging="360"/>
      </w:pPr>
      <w:rPr>
        <w:rFonts w:ascii="Wingdings 3" w:hAnsi="Wingdings 3" w:hint="default"/>
      </w:rPr>
    </w:lvl>
    <w:lvl w:ilvl="6" w:tplc="B50AD982" w:tentative="1">
      <w:start w:val="1"/>
      <w:numFmt w:val="bullet"/>
      <w:lvlText w:val=""/>
      <w:lvlJc w:val="left"/>
      <w:pPr>
        <w:tabs>
          <w:tab w:val="num" w:pos="5040"/>
        </w:tabs>
        <w:ind w:left="5040" w:hanging="360"/>
      </w:pPr>
      <w:rPr>
        <w:rFonts w:ascii="Wingdings 3" w:hAnsi="Wingdings 3" w:hint="default"/>
      </w:rPr>
    </w:lvl>
    <w:lvl w:ilvl="7" w:tplc="F75412A0" w:tentative="1">
      <w:start w:val="1"/>
      <w:numFmt w:val="bullet"/>
      <w:lvlText w:val=""/>
      <w:lvlJc w:val="left"/>
      <w:pPr>
        <w:tabs>
          <w:tab w:val="num" w:pos="5760"/>
        </w:tabs>
        <w:ind w:left="5760" w:hanging="360"/>
      </w:pPr>
      <w:rPr>
        <w:rFonts w:ascii="Wingdings 3" w:hAnsi="Wingdings 3" w:hint="default"/>
      </w:rPr>
    </w:lvl>
    <w:lvl w:ilvl="8" w:tplc="F8C08C70" w:tentative="1">
      <w:start w:val="1"/>
      <w:numFmt w:val="bullet"/>
      <w:lvlText w:val=""/>
      <w:lvlJc w:val="left"/>
      <w:pPr>
        <w:tabs>
          <w:tab w:val="num" w:pos="6480"/>
        </w:tabs>
        <w:ind w:left="6480" w:hanging="360"/>
      </w:pPr>
      <w:rPr>
        <w:rFonts w:ascii="Wingdings 3" w:hAnsi="Wingdings 3" w:hint="default"/>
      </w:rPr>
    </w:lvl>
  </w:abstractNum>
  <w:abstractNum w:abstractNumId="1">
    <w:nsid w:val="053913B8"/>
    <w:multiLevelType w:val="hybridMultilevel"/>
    <w:tmpl w:val="55F2B83C"/>
    <w:lvl w:ilvl="0" w:tplc="7A62A51E">
      <w:start w:val="1"/>
      <w:numFmt w:val="bullet"/>
      <w:lvlText w:val="•"/>
      <w:lvlJc w:val="left"/>
      <w:pPr>
        <w:tabs>
          <w:tab w:val="num" w:pos="720"/>
        </w:tabs>
        <w:ind w:left="720" w:hanging="360"/>
      </w:pPr>
      <w:rPr>
        <w:rFonts w:ascii="Arial" w:hAnsi="Arial" w:hint="default"/>
      </w:rPr>
    </w:lvl>
    <w:lvl w:ilvl="1" w:tplc="FC5AC394" w:tentative="1">
      <w:start w:val="1"/>
      <w:numFmt w:val="bullet"/>
      <w:lvlText w:val="•"/>
      <w:lvlJc w:val="left"/>
      <w:pPr>
        <w:tabs>
          <w:tab w:val="num" w:pos="1440"/>
        </w:tabs>
        <w:ind w:left="1440" w:hanging="360"/>
      </w:pPr>
      <w:rPr>
        <w:rFonts w:ascii="Arial" w:hAnsi="Arial" w:hint="default"/>
      </w:rPr>
    </w:lvl>
    <w:lvl w:ilvl="2" w:tplc="83B67976" w:tentative="1">
      <w:start w:val="1"/>
      <w:numFmt w:val="bullet"/>
      <w:lvlText w:val="•"/>
      <w:lvlJc w:val="left"/>
      <w:pPr>
        <w:tabs>
          <w:tab w:val="num" w:pos="2160"/>
        </w:tabs>
        <w:ind w:left="2160" w:hanging="360"/>
      </w:pPr>
      <w:rPr>
        <w:rFonts w:ascii="Arial" w:hAnsi="Arial" w:hint="default"/>
      </w:rPr>
    </w:lvl>
    <w:lvl w:ilvl="3" w:tplc="0A7EE3B8" w:tentative="1">
      <w:start w:val="1"/>
      <w:numFmt w:val="bullet"/>
      <w:lvlText w:val="•"/>
      <w:lvlJc w:val="left"/>
      <w:pPr>
        <w:tabs>
          <w:tab w:val="num" w:pos="2880"/>
        </w:tabs>
        <w:ind w:left="2880" w:hanging="360"/>
      </w:pPr>
      <w:rPr>
        <w:rFonts w:ascii="Arial" w:hAnsi="Arial" w:hint="default"/>
      </w:rPr>
    </w:lvl>
    <w:lvl w:ilvl="4" w:tplc="C750CBC6" w:tentative="1">
      <w:start w:val="1"/>
      <w:numFmt w:val="bullet"/>
      <w:lvlText w:val="•"/>
      <w:lvlJc w:val="left"/>
      <w:pPr>
        <w:tabs>
          <w:tab w:val="num" w:pos="3600"/>
        </w:tabs>
        <w:ind w:left="3600" w:hanging="360"/>
      </w:pPr>
      <w:rPr>
        <w:rFonts w:ascii="Arial" w:hAnsi="Arial" w:hint="default"/>
      </w:rPr>
    </w:lvl>
    <w:lvl w:ilvl="5" w:tplc="17AA2A0E" w:tentative="1">
      <w:start w:val="1"/>
      <w:numFmt w:val="bullet"/>
      <w:lvlText w:val="•"/>
      <w:lvlJc w:val="left"/>
      <w:pPr>
        <w:tabs>
          <w:tab w:val="num" w:pos="4320"/>
        </w:tabs>
        <w:ind w:left="4320" w:hanging="360"/>
      </w:pPr>
      <w:rPr>
        <w:rFonts w:ascii="Arial" w:hAnsi="Arial" w:hint="default"/>
      </w:rPr>
    </w:lvl>
    <w:lvl w:ilvl="6" w:tplc="CE566928" w:tentative="1">
      <w:start w:val="1"/>
      <w:numFmt w:val="bullet"/>
      <w:lvlText w:val="•"/>
      <w:lvlJc w:val="left"/>
      <w:pPr>
        <w:tabs>
          <w:tab w:val="num" w:pos="5040"/>
        </w:tabs>
        <w:ind w:left="5040" w:hanging="360"/>
      </w:pPr>
      <w:rPr>
        <w:rFonts w:ascii="Arial" w:hAnsi="Arial" w:hint="default"/>
      </w:rPr>
    </w:lvl>
    <w:lvl w:ilvl="7" w:tplc="C3AAFA96" w:tentative="1">
      <w:start w:val="1"/>
      <w:numFmt w:val="bullet"/>
      <w:lvlText w:val="•"/>
      <w:lvlJc w:val="left"/>
      <w:pPr>
        <w:tabs>
          <w:tab w:val="num" w:pos="5760"/>
        </w:tabs>
        <w:ind w:left="5760" w:hanging="360"/>
      </w:pPr>
      <w:rPr>
        <w:rFonts w:ascii="Arial" w:hAnsi="Arial" w:hint="default"/>
      </w:rPr>
    </w:lvl>
    <w:lvl w:ilvl="8" w:tplc="EFFC51A0" w:tentative="1">
      <w:start w:val="1"/>
      <w:numFmt w:val="bullet"/>
      <w:lvlText w:val="•"/>
      <w:lvlJc w:val="left"/>
      <w:pPr>
        <w:tabs>
          <w:tab w:val="num" w:pos="6480"/>
        </w:tabs>
        <w:ind w:left="6480" w:hanging="360"/>
      </w:pPr>
      <w:rPr>
        <w:rFonts w:ascii="Arial" w:hAnsi="Arial" w:hint="default"/>
      </w:rPr>
    </w:lvl>
  </w:abstractNum>
  <w:abstractNum w:abstractNumId="2">
    <w:nsid w:val="08961984"/>
    <w:multiLevelType w:val="hybridMultilevel"/>
    <w:tmpl w:val="0C5C6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503F4B"/>
    <w:multiLevelType w:val="hybridMultilevel"/>
    <w:tmpl w:val="0DFCE676"/>
    <w:lvl w:ilvl="0" w:tplc="DEB0A692">
      <w:start w:val="1"/>
      <w:numFmt w:val="lowerRoman"/>
      <w:lvlText w:val="(%1)"/>
      <w:lvlJc w:val="left"/>
      <w:pPr>
        <w:tabs>
          <w:tab w:val="num" w:pos="720"/>
        </w:tabs>
        <w:ind w:left="720" w:hanging="360"/>
      </w:pPr>
      <w:rPr>
        <w:rFonts w:ascii="Tahoma" w:eastAsia="Times New Roman" w:hAnsi="Tahoma" w:cs="Tahoma"/>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2ECE4FDF"/>
    <w:multiLevelType w:val="hybridMultilevel"/>
    <w:tmpl w:val="EC30AD08"/>
    <w:lvl w:ilvl="0" w:tplc="9404E818">
      <w:start w:val="1"/>
      <w:numFmt w:val="bullet"/>
      <w:lvlText w:val=""/>
      <w:lvlJc w:val="left"/>
      <w:pPr>
        <w:tabs>
          <w:tab w:val="num" w:pos="720"/>
        </w:tabs>
        <w:ind w:left="720" w:hanging="360"/>
      </w:pPr>
      <w:rPr>
        <w:rFonts w:ascii="Wingdings 3" w:hAnsi="Wingdings 3" w:hint="default"/>
      </w:rPr>
    </w:lvl>
    <w:lvl w:ilvl="1" w:tplc="5ECC1E08" w:tentative="1">
      <w:start w:val="1"/>
      <w:numFmt w:val="bullet"/>
      <w:lvlText w:val=""/>
      <w:lvlJc w:val="left"/>
      <w:pPr>
        <w:tabs>
          <w:tab w:val="num" w:pos="1440"/>
        </w:tabs>
        <w:ind w:left="1440" w:hanging="360"/>
      </w:pPr>
      <w:rPr>
        <w:rFonts w:ascii="Wingdings 3" w:hAnsi="Wingdings 3" w:hint="default"/>
      </w:rPr>
    </w:lvl>
    <w:lvl w:ilvl="2" w:tplc="842283B0" w:tentative="1">
      <w:start w:val="1"/>
      <w:numFmt w:val="bullet"/>
      <w:lvlText w:val=""/>
      <w:lvlJc w:val="left"/>
      <w:pPr>
        <w:tabs>
          <w:tab w:val="num" w:pos="2160"/>
        </w:tabs>
        <w:ind w:left="2160" w:hanging="360"/>
      </w:pPr>
      <w:rPr>
        <w:rFonts w:ascii="Wingdings 3" w:hAnsi="Wingdings 3" w:hint="default"/>
      </w:rPr>
    </w:lvl>
    <w:lvl w:ilvl="3" w:tplc="8D18728A" w:tentative="1">
      <w:start w:val="1"/>
      <w:numFmt w:val="bullet"/>
      <w:lvlText w:val=""/>
      <w:lvlJc w:val="left"/>
      <w:pPr>
        <w:tabs>
          <w:tab w:val="num" w:pos="2880"/>
        </w:tabs>
        <w:ind w:left="2880" w:hanging="360"/>
      </w:pPr>
      <w:rPr>
        <w:rFonts w:ascii="Wingdings 3" w:hAnsi="Wingdings 3" w:hint="default"/>
      </w:rPr>
    </w:lvl>
    <w:lvl w:ilvl="4" w:tplc="85D49A12" w:tentative="1">
      <w:start w:val="1"/>
      <w:numFmt w:val="bullet"/>
      <w:lvlText w:val=""/>
      <w:lvlJc w:val="left"/>
      <w:pPr>
        <w:tabs>
          <w:tab w:val="num" w:pos="3600"/>
        </w:tabs>
        <w:ind w:left="3600" w:hanging="360"/>
      </w:pPr>
      <w:rPr>
        <w:rFonts w:ascii="Wingdings 3" w:hAnsi="Wingdings 3" w:hint="default"/>
      </w:rPr>
    </w:lvl>
    <w:lvl w:ilvl="5" w:tplc="2B50EA76" w:tentative="1">
      <w:start w:val="1"/>
      <w:numFmt w:val="bullet"/>
      <w:lvlText w:val=""/>
      <w:lvlJc w:val="left"/>
      <w:pPr>
        <w:tabs>
          <w:tab w:val="num" w:pos="4320"/>
        </w:tabs>
        <w:ind w:left="4320" w:hanging="360"/>
      </w:pPr>
      <w:rPr>
        <w:rFonts w:ascii="Wingdings 3" w:hAnsi="Wingdings 3" w:hint="default"/>
      </w:rPr>
    </w:lvl>
    <w:lvl w:ilvl="6" w:tplc="5EEAD24E" w:tentative="1">
      <w:start w:val="1"/>
      <w:numFmt w:val="bullet"/>
      <w:lvlText w:val=""/>
      <w:lvlJc w:val="left"/>
      <w:pPr>
        <w:tabs>
          <w:tab w:val="num" w:pos="5040"/>
        </w:tabs>
        <w:ind w:left="5040" w:hanging="360"/>
      </w:pPr>
      <w:rPr>
        <w:rFonts w:ascii="Wingdings 3" w:hAnsi="Wingdings 3" w:hint="default"/>
      </w:rPr>
    </w:lvl>
    <w:lvl w:ilvl="7" w:tplc="7D8E380E" w:tentative="1">
      <w:start w:val="1"/>
      <w:numFmt w:val="bullet"/>
      <w:lvlText w:val=""/>
      <w:lvlJc w:val="left"/>
      <w:pPr>
        <w:tabs>
          <w:tab w:val="num" w:pos="5760"/>
        </w:tabs>
        <w:ind w:left="5760" w:hanging="360"/>
      </w:pPr>
      <w:rPr>
        <w:rFonts w:ascii="Wingdings 3" w:hAnsi="Wingdings 3" w:hint="default"/>
      </w:rPr>
    </w:lvl>
    <w:lvl w:ilvl="8" w:tplc="FC281D78" w:tentative="1">
      <w:start w:val="1"/>
      <w:numFmt w:val="bullet"/>
      <w:lvlText w:val=""/>
      <w:lvlJc w:val="left"/>
      <w:pPr>
        <w:tabs>
          <w:tab w:val="num" w:pos="6480"/>
        </w:tabs>
        <w:ind w:left="6480" w:hanging="360"/>
      </w:pPr>
      <w:rPr>
        <w:rFonts w:ascii="Wingdings 3" w:hAnsi="Wingdings 3" w:hint="default"/>
      </w:rPr>
    </w:lvl>
  </w:abstractNum>
  <w:abstractNum w:abstractNumId="5">
    <w:nsid w:val="37057F71"/>
    <w:multiLevelType w:val="hybridMultilevel"/>
    <w:tmpl w:val="D4FEA700"/>
    <w:lvl w:ilvl="0" w:tplc="45AE8FFE">
      <w:start w:val="1"/>
      <w:numFmt w:val="bullet"/>
      <w:lvlText w:val=""/>
      <w:lvlJc w:val="left"/>
      <w:pPr>
        <w:tabs>
          <w:tab w:val="num" w:pos="720"/>
        </w:tabs>
        <w:ind w:left="720" w:hanging="360"/>
      </w:pPr>
      <w:rPr>
        <w:rFonts w:ascii="Wingdings" w:hAnsi="Wingdings" w:hint="default"/>
      </w:rPr>
    </w:lvl>
    <w:lvl w:ilvl="1" w:tplc="9E5E2768" w:tentative="1">
      <w:start w:val="1"/>
      <w:numFmt w:val="bullet"/>
      <w:lvlText w:val=""/>
      <w:lvlJc w:val="left"/>
      <w:pPr>
        <w:tabs>
          <w:tab w:val="num" w:pos="1440"/>
        </w:tabs>
        <w:ind w:left="1440" w:hanging="360"/>
      </w:pPr>
      <w:rPr>
        <w:rFonts w:ascii="Wingdings" w:hAnsi="Wingdings" w:hint="default"/>
      </w:rPr>
    </w:lvl>
    <w:lvl w:ilvl="2" w:tplc="033A2916" w:tentative="1">
      <w:start w:val="1"/>
      <w:numFmt w:val="bullet"/>
      <w:lvlText w:val=""/>
      <w:lvlJc w:val="left"/>
      <w:pPr>
        <w:tabs>
          <w:tab w:val="num" w:pos="2160"/>
        </w:tabs>
        <w:ind w:left="2160" w:hanging="360"/>
      </w:pPr>
      <w:rPr>
        <w:rFonts w:ascii="Wingdings" w:hAnsi="Wingdings" w:hint="default"/>
      </w:rPr>
    </w:lvl>
    <w:lvl w:ilvl="3" w:tplc="899A577C" w:tentative="1">
      <w:start w:val="1"/>
      <w:numFmt w:val="bullet"/>
      <w:lvlText w:val=""/>
      <w:lvlJc w:val="left"/>
      <w:pPr>
        <w:tabs>
          <w:tab w:val="num" w:pos="2880"/>
        </w:tabs>
        <w:ind w:left="2880" w:hanging="360"/>
      </w:pPr>
      <w:rPr>
        <w:rFonts w:ascii="Wingdings" w:hAnsi="Wingdings" w:hint="default"/>
      </w:rPr>
    </w:lvl>
    <w:lvl w:ilvl="4" w:tplc="ADA2D3AA" w:tentative="1">
      <w:start w:val="1"/>
      <w:numFmt w:val="bullet"/>
      <w:lvlText w:val=""/>
      <w:lvlJc w:val="left"/>
      <w:pPr>
        <w:tabs>
          <w:tab w:val="num" w:pos="3600"/>
        </w:tabs>
        <w:ind w:left="3600" w:hanging="360"/>
      </w:pPr>
      <w:rPr>
        <w:rFonts w:ascii="Wingdings" w:hAnsi="Wingdings" w:hint="default"/>
      </w:rPr>
    </w:lvl>
    <w:lvl w:ilvl="5" w:tplc="E12618D8" w:tentative="1">
      <w:start w:val="1"/>
      <w:numFmt w:val="bullet"/>
      <w:lvlText w:val=""/>
      <w:lvlJc w:val="left"/>
      <w:pPr>
        <w:tabs>
          <w:tab w:val="num" w:pos="4320"/>
        </w:tabs>
        <w:ind w:left="4320" w:hanging="360"/>
      </w:pPr>
      <w:rPr>
        <w:rFonts w:ascii="Wingdings" w:hAnsi="Wingdings" w:hint="default"/>
      </w:rPr>
    </w:lvl>
    <w:lvl w:ilvl="6" w:tplc="88EA0DDE" w:tentative="1">
      <w:start w:val="1"/>
      <w:numFmt w:val="bullet"/>
      <w:lvlText w:val=""/>
      <w:lvlJc w:val="left"/>
      <w:pPr>
        <w:tabs>
          <w:tab w:val="num" w:pos="5040"/>
        </w:tabs>
        <w:ind w:left="5040" w:hanging="360"/>
      </w:pPr>
      <w:rPr>
        <w:rFonts w:ascii="Wingdings" w:hAnsi="Wingdings" w:hint="default"/>
      </w:rPr>
    </w:lvl>
    <w:lvl w:ilvl="7" w:tplc="3EC0B330" w:tentative="1">
      <w:start w:val="1"/>
      <w:numFmt w:val="bullet"/>
      <w:lvlText w:val=""/>
      <w:lvlJc w:val="left"/>
      <w:pPr>
        <w:tabs>
          <w:tab w:val="num" w:pos="5760"/>
        </w:tabs>
        <w:ind w:left="5760" w:hanging="360"/>
      </w:pPr>
      <w:rPr>
        <w:rFonts w:ascii="Wingdings" w:hAnsi="Wingdings" w:hint="default"/>
      </w:rPr>
    </w:lvl>
    <w:lvl w:ilvl="8" w:tplc="D26295D6" w:tentative="1">
      <w:start w:val="1"/>
      <w:numFmt w:val="bullet"/>
      <w:lvlText w:val=""/>
      <w:lvlJc w:val="left"/>
      <w:pPr>
        <w:tabs>
          <w:tab w:val="num" w:pos="6480"/>
        </w:tabs>
        <w:ind w:left="6480" w:hanging="360"/>
      </w:pPr>
      <w:rPr>
        <w:rFonts w:ascii="Wingdings" w:hAnsi="Wingdings" w:hint="default"/>
      </w:rPr>
    </w:lvl>
  </w:abstractNum>
  <w:abstractNum w:abstractNumId="6">
    <w:nsid w:val="576877C4"/>
    <w:multiLevelType w:val="hybridMultilevel"/>
    <w:tmpl w:val="8FDEE1C6"/>
    <w:lvl w:ilvl="0" w:tplc="251E4016">
      <w:start w:val="1"/>
      <w:numFmt w:val="lowerRoman"/>
      <w:lvlText w:val="(%1)"/>
      <w:lvlJc w:val="left"/>
      <w:pPr>
        <w:tabs>
          <w:tab w:val="num" w:pos="720"/>
        </w:tabs>
        <w:ind w:left="720" w:hanging="360"/>
      </w:pPr>
      <w:rPr>
        <w:rFonts w:ascii="Tahoma" w:eastAsia="Times New Roman" w:hAnsi="Tahoma" w:cs="Tahoma"/>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5D5E1E0E"/>
    <w:multiLevelType w:val="hybridMultilevel"/>
    <w:tmpl w:val="620E4CAE"/>
    <w:lvl w:ilvl="0" w:tplc="2214E17C">
      <w:start w:val="1"/>
      <w:numFmt w:val="bullet"/>
      <w:lvlText w:val=""/>
      <w:lvlJc w:val="left"/>
      <w:pPr>
        <w:tabs>
          <w:tab w:val="num" w:pos="720"/>
        </w:tabs>
        <w:ind w:left="720" w:hanging="360"/>
      </w:pPr>
      <w:rPr>
        <w:rFonts w:ascii="Wingdings 3" w:hAnsi="Wingdings 3" w:hint="default"/>
      </w:rPr>
    </w:lvl>
    <w:lvl w:ilvl="1" w:tplc="F9386FE8" w:tentative="1">
      <w:start w:val="1"/>
      <w:numFmt w:val="bullet"/>
      <w:lvlText w:val=""/>
      <w:lvlJc w:val="left"/>
      <w:pPr>
        <w:tabs>
          <w:tab w:val="num" w:pos="1440"/>
        </w:tabs>
        <w:ind w:left="1440" w:hanging="360"/>
      </w:pPr>
      <w:rPr>
        <w:rFonts w:ascii="Wingdings 3" w:hAnsi="Wingdings 3" w:hint="default"/>
      </w:rPr>
    </w:lvl>
    <w:lvl w:ilvl="2" w:tplc="B5F04646" w:tentative="1">
      <w:start w:val="1"/>
      <w:numFmt w:val="bullet"/>
      <w:lvlText w:val=""/>
      <w:lvlJc w:val="left"/>
      <w:pPr>
        <w:tabs>
          <w:tab w:val="num" w:pos="2160"/>
        </w:tabs>
        <w:ind w:left="2160" w:hanging="360"/>
      </w:pPr>
      <w:rPr>
        <w:rFonts w:ascii="Wingdings 3" w:hAnsi="Wingdings 3" w:hint="default"/>
      </w:rPr>
    </w:lvl>
    <w:lvl w:ilvl="3" w:tplc="65ACEAA0" w:tentative="1">
      <w:start w:val="1"/>
      <w:numFmt w:val="bullet"/>
      <w:lvlText w:val=""/>
      <w:lvlJc w:val="left"/>
      <w:pPr>
        <w:tabs>
          <w:tab w:val="num" w:pos="2880"/>
        </w:tabs>
        <w:ind w:left="2880" w:hanging="360"/>
      </w:pPr>
      <w:rPr>
        <w:rFonts w:ascii="Wingdings 3" w:hAnsi="Wingdings 3" w:hint="default"/>
      </w:rPr>
    </w:lvl>
    <w:lvl w:ilvl="4" w:tplc="8744C7FC" w:tentative="1">
      <w:start w:val="1"/>
      <w:numFmt w:val="bullet"/>
      <w:lvlText w:val=""/>
      <w:lvlJc w:val="left"/>
      <w:pPr>
        <w:tabs>
          <w:tab w:val="num" w:pos="3600"/>
        </w:tabs>
        <w:ind w:left="3600" w:hanging="360"/>
      </w:pPr>
      <w:rPr>
        <w:rFonts w:ascii="Wingdings 3" w:hAnsi="Wingdings 3" w:hint="default"/>
      </w:rPr>
    </w:lvl>
    <w:lvl w:ilvl="5" w:tplc="8EB64B2C" w:tentative="1">
      <w:start w:val="1"/>
      <w:numFmt w:val="bullet"/>
      <w:lvlText w:val=""/>
      <w:lvlJc w:val="left"/>
      <w:pPr>
        <w:tabs>
          <w:tab w:val="num" w:pos="4320"/>
        </w:tabs>
        <w:ind w:left="4320" w:hanging="360"/>
      </w:pPr>
      <w:rPr>
        <w:rFonts w:ascii="Wingdings 3" w:hAnsi="Wingdings 3" w:hint="default"/>
      </w:rPr>
    </w:lvl>
    <w:lvl w:ilvl="6" w:tplc="483C9774" w:tentative="1">
      <w:start w:val="1"/>
      <w:numFmt w:val="bullet"/>
      <w:lvlText w:val=""/>
      <w:lvlJc w:val="left"/>
      <w:pPr>
        <w:tabs>
          <w:tab w:val="num" w:pos="5040"/>
        </w:tabs>
        <w:ind w:left="5040" w:hanging="360"/>
      </w:pPr>
      <w:rPr>
        <w:rFonts w:ascii="Wingdings 3" w:hAnsi="Wingdings 3" w:hint="default"/>
      </w:rPr>
    </w:lvl>
    <w:lvl w:ilvl="7" w:tplc="DDAE1534" w:tentative="1">
      <w:start w:val="1"/>
      <w:numFmt w:val="bullet"/>
      <w:lvlText w:val=""/>
      <w:lvlJc w:val="left"/>
      <w:pPr>
        <w:tabs>
          <w:tab w:val="num" w:pos="5760"/>
        </w:tabs>
        <w:ind w:left="5760" w:hanging="360"/>
      </w:pPr>
      <w:rPr>
        <w:rFonts w:ascii="Wingdings 3" w:hAnsi="Wingdings 3" w:hint="default"/>
      </w:rPr>
    </w:lvl>
    <w:lvl w:ilvl="8" w:tplc="A85ED260" w:tentative="1">
      <w:start w:val="1"/>
      <w:numFmt w:val="bullet"/>
      <w:lvlText w:val=""/>
      <w:lvlJc w:val="left"/>
      <w:pPr>
        <w:tabs>
          <w:tab w:val="num" w:pos="6480"/>
        </w:tabs>
        <w:ind w:left="6480" w:hanging="360"/>
      </w:pPr>
      <w:rPr>
        <w:rFonts w:ascii="Wingdings 3" w:hAnsi="Wingdings 3" w:hint="default"/>
      </w:rPr>
    </w:lvl>
  </w:abstractNum>
  <w:abstractNum w:abstractNumId="8">
    <w:nsid w:val="62E23599"/>
    <w:multiLevelType w:val="hybridMultilevel"/>
    <w:tmpl w:val="D4CE6A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6B0A2A"/>
    <w:multiLevelType w:val="hybridMultilevel"/>
    <w:tmpl w:val="7F3CBDF2"/>
    <w:lvl w:ilvl="0" w:tplc="A78672BA">
      <w:start w:val="1"/>
      <w:numFmt w:val="lowerRoman"/>
      <w:lvlText w:val="(%1)"/>
      <w:lvlJc w:val="left"/>
      <w:pPr>
        <w:tabs>
          <w:tab w:val="num" w:pos="720"/>
        </w:tabs>
        <w:ind w:left="720" w:hanging="360"/>
      </w:pPr>
      <w:rPr>
        <w:rFonts w:ascii="Tahoma" w:eastAsia="Times New Roman" w:hAnsi="Tahoma" w:cs="Tahoma"/>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6B3C2C0F"/>
    <w:multiLevelType w:val="hybridMultilevel"/>
    <w:tmpl w:val="EF74C340"/>
    <w:lvl w:ilvl="0" w:tplc="EED89880">
      <w:start w:val="1"/>
      <w:numFmt w:val="lowerRoman"/>
      <w:lvlText w:val="(%1)"/>
      <w:lvlJc w:val="left"/>
      <w:pPr>
        <w:tabs>
          <w:tab w:val="num" w:pos="720"/>
        </w:tabs>
        <w:ind w:left="720" w:hanging="360"/>
      </w:pPr>
      <w:rPr>
        <w:rFonts w:ascii="Tahoma" w:eastAsia="Times New Roman" w:hAnsi="Tahoma" w:cs="Tahoma"/>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6D981FC6"/>
    <w:multiLevelType w:val="multilevel"/>
    <w:tmpl w:val="E87695A0"/>
    <w:lvl w:ilvl="0">
      <w:start w:val="1"/>
      <w:numFmt w:val="decimal"/>
      <w:lvlText w:val="%1"/>
      <w:lvlJc w:val="left"/>
      <w:pPr>
        <w:ind w:left="1100" w:hanging="720"/>
      </w:pPr>
      <w:rPr>
        <w:rFonts w:hint="default"/>
        <w:lang w:val="en-US" w:eastAsia="en-US" w:bidi="ar-SA"/>
      </w:rPr>
    </w:lvl>
    <w:lvl w:ilvl="1">
      <w:start w:val="1"/>
      <w:numFmt w:val="decimal"/>
      <w:lvlText w:val="%1.%2"/>
      <w:lvlJc w:val="left"/>
      <w:pPr>
        <w:ind w:left="1100" w:hanging="720"/>
      </w:pPr>
      <w:rPr>
        <w:rFonts w:hint="default"/>
        <w:lang w:val="en-US" w:eastAsia="en-US" w:bidi="ar-SA"/>
      </w:rPr>
    </w:lvl>
    <w:lvl w:ilvl="2">
      <w:start w:val="1"/>
      <w:numFmt w:val="decimal"/>
      <w:lvlText w:val="%1.%2.%3"/>
      <w:lvlJc w:val="left"/>
      <w:pPr>
        <w:ind w:left="1100" w:hanging="720"/>
      </w:pPr>
      <w:rPr>
        <w:rFonts w:ascii="Times New Roman" w:eastAsia="Times New Roman" w:hAnsi="Times New Roman" w:cs="Times New Roman" w:hint="default"/>
        <w:b/>
        <w:bCs/>
        <w:spacing w:val="-4"/>
        <w:w w:val="99"/>
        <w:sz w:val="24"/>
        <w:szCs w:val="24"/>
        <w:lang w:val="en-US" w:eastAsia="en-US" w:bidi="ar-SA"/>
      </w:rPr>
    </w:lvl>
    <w:lvl w:ilvl="3">
      <w:numFmt w:val="bullet"/>
      <w:lvlText w:val=""/>
      <w:lvlJc w:val="left"/>
      <w:pPr>
        <w:ind w:left="1100" w:hanging="360"/>
      </w:pPr>
      <w:rPr>
        <w:rFonts w:ascii="Symbol" w:eastAsia="Symbol" w:hAnsi="Symbol" w:cs="Symbol" w:hint="default"/>
        <w:w w:val="100"/>
        <w:sz w:val="24"/>
        <w:szCs w:val="24"/>
        <w:lang w:val="en-US" w:eastAsia="en-US" w:bidi="ar-SA"/>
      </w:rPr>
    </w:lvl>
    <w:lvl w:ilvl="4">
      <w:numFmt w:val="bullet"/>
      <w:lvlText w:val="•"/>
      <w:lvlJc w:val="left"/>
      <w:pPr>
        <w:ind w:left="4886" w:hanging="360"/>
      </w:pPr>
      <w:rPr>
        <w:rFonts w:hint="default"/>
        <w:lang w:val="en-US" w:eastAsia="en-US" w:bidi="ar-SA"/>
      </w:rPr>
    </w:lvl>
    <w:lvl w:ilvl="5">
      <w:numFmt w:val="bullet"/>
      <w:lvlText w:val="•"/>
      <w:lvlJc w:val="left"/>
      <w:pPr>
        <w:ind w:left="5833" w:hanging="360"/>
      </w:pPr>
      <w:rPr>
        <w:rFonts w:hint="default"/>
        <w:lang w:val="en-US" w:eastAsia="en-US" w:bidi="ar-SA"/>
      </w:rPr>
    </w:lvl>
    <w:lvl w:ilvl="6">
      <w:numFmt w:val="bullet"/>
      <w:lvlText w:val="•"/>
      <w:lvlJc w:val="left"/>
      <w:pPr>
        <w:ind w:left="6779" w:hanging="360"/>
      </w:pPr>
      <w:rPr>
        <w:rFonts w:hint="default"/>
        <w:lang w:val="en-US" w:eastAsia="en-US" w:bidi="ar-SA"/>
      </w:rPr>
    </w:lvl>
    <w:lvl w:ilvl="7">
      <w:numFmt w:val="bullet"/>
      <w:lvlText w:val="•"/>
      <w:lvlJc w:val="left"/>
      <w:pPr>
        <w:ind w:left="7726" w:hanging="360"/>
      </w:pPr>
      <w:rPr>
        <w:rFonts w:hint="default"/>
        <w:lang w:val="en-US" w:eastAsia="en-US" w:bidi="ar-SA"/>
      </w:rPr>
    </w:lvl>
    <w:lvl w:ilvl="8">
      <w:numFmt w:val="bullet"/>
      <w:lvlText w:val="•"/>
      <w:lvlJc w:val="left"/>
      <w:pPr>
        <w:ind w:left="8673" w:hanging="360"/>
      </w:pPr>
      <w:rPr>
        <w:rFonts w:hint="default"/>
        <w:lang w:val="en-US" w:eastAsia="en-US" w:bidi="ar-SA"/>
      </w:rPr>
    </w:lvl>
  </w:abstractNum>
  <w:abstractNum w:abstractNumId="12">
    <w:nsid w:val="7C063D68"/>
    <w:multiLevelType w:val="hybridMultilevel"/>
    <w:tmpl w:val="F88A8194"/>
    <w:lvl w:ilvl="0" w:tplc="79844D46">
      <w:start w:val="1"/>
      <w:numFmt w:val="bullet"/>
      <w:lvlText w:val="•"/>
      <w:lvlJc w:val="left"/>
      <w:pPr>
        <w:tabs>
          <w:tab w:val="num" w:pos="720"/>
        </w:tabs>
        <w:ind w:left="720" w:hanging="360"/>
      </w:pPr>
      <w:rPr>
        <w:rFonts w:ascii="Arial" w:hAnsi="Arial" w:hint="default"/>
      </w:rPr>
    </w:lvl>
    <w:lvl w:ilvl="1" w:tplc="CA8ACDEC" w:tentative="1">
      <w:start w:val="1"/>
      <w:numFmt w:val="bullet"/>
      <w:lvlText w:val="•"/>
      <w:lvlJc w:val="left"/>
      <w:pPr>
        <w:tabs>
          <w:tab w:val="num" w:pos="1440"/>
        </w:tabs>
        <w:ind w:left="1440" w:hanging="360"/>
      </w:pPr>
      <w:rPr>
        <w:rFonts w:ascii="Arial" w:hAnsi="Arial" w:hint="default"/>
      </w:rPr>
    </w:lvl>
    <w:lvl w:ilvl="2" w:tplc="940ABBAE" w:tentative="1">
      <w:start w:val="1"/>
      <w:numFmt w:val="bullet"/>
      <w:lvlText w:val="•"/>
      <w:lvlJc w:val="left"/>
      <w:pPr>
        <w:tabs>
          <w:tab w:val="num" w:pos="2160"/>
        </w:tabs>
        <w:ind w:left="2160" w:hanging="360"/>
      </w:pPr>
      <w:rPr>
        <w:rFonts w:ascii="Arial" w:hAnsi="Arial" w:hint="default"/>
      </w:rPr>
    </w:lvl>
    <w:lvl w:ilvl="3" w:tplc="AF8E57F4" w:tentative="1">
      <w:start w:val="1"/>
      <w:numFmt w:val="bullet"/>
      <w:lvlText w:val="•"/>
      <w:lvlJc w:val="left"/>
      <w:pPr>
        <w:tabs>
          <w:tab w:val="num" w:pos="2880"/>
        </w:tabs>
        <w:ind w:left="2880" w:hanging="360"/>
      </w:pPr>
      <w:rPr>
        <w:rFonts w:ascii="Arial" w:hAnsi="Arial" w:hint="default"/>
      </w:rPr>
    </w:lvl>
    <w:lvl w:ilvl="4" w:tplc="7FE632DC" w:tentative="1">
      <w:start w:val="1"/>
      <w:numFmt w:val="bullet"/>
      <w:lvlText w:val="•"/>
      <w:lvlJc w:val="left"/>
      <w:pPr>
        <w:tabs>
          <w:tab w:val="num" w:pos="3600"/>
        </w:tabs>
        <w:ind w:left="3600" w:hanging="360"/>
      </w:pPr>
      <w:rPr>
        <w:rFonts w:ascii="Arial" w:hAnsi="Arial" w:hint="default"/>
      </w:rPr>
    </w:lvl>
    <w:lvl w:ilvl="5" w:tplc="A97814DA" w:tentative="1">
      <w:start w:val="1"/>
      <w:numFmt w:val="bullet"/>
      <w:lvlText w:val="•"/>
      <w:lvlJc w:val="left"/>
      <w:pPr>
        <w:tabs>
          <w:tab w:val="num" w:pos="4320"/>
        </w:tabs>
        <w:ind w:left="4320" w:hanging="360"/>
      </w:pPr>
      <w:rPr>
        <w:rFonts w:ascii="Arial" w:hAnsi="Arial" w:hint="default"/>
      </w:rPr>
    </w:lvl>
    <w:lvl w:ilvl="6" w:tplc="73D4033C" w:tentative="1">
      <w:start w:val="1"/>
      <w:numFmt w:val="bullet"/>
      <w:lvlText w:val="•"/>
      <w:lvlJc w:val="left"/>
      <w:pPr>
        <w:tabs>
          <w:tab w:val="num" w:pos="5040"/>
        </w:tabs>
        <w:ind w:left="5040" w:hanging="360"/>
      </w:pPr>
      <w:rPr>
        <w:rFonts w:ascii="Arial" w:hAnsi="Arial" w:hint="default"/>
      </w:rPr>
    </w:lvl>
    <w:lvl w:ilvl="7" w:tplc="933E2FB2" w:tentative="1">
      <w:start w:val="1"/>
      <w:numFmt w:val="bullet"/>
      <w:lvlText w:val="•"/>
      <w:lvlJc w:val="left"/>
      <w:pPr>
        <w:tabs>
          <w:tab w:val="num" w:pos="5760"/>
        </w:tabs>
        <w:ind w:left="5760" w:hanging="360"/>
      </w:pPr>
      <w:rPr>
        <w:rFonts w:ascii="Arial" w:hAnsi="Arial" w:hint="default"/>
      </w:rPr>
    </w:lvl>
    <w:lvl w:ilvl="8" w:tplc="1E0AB444"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10"/>
  </w:num>
  <w:num w:numId="3">
    <w:abstractNumId w:val="6"/>
  </w:num>
  <w:num w:numId="4">
    <w:abstractNumId w:val="9"/>
  </w:num>
  <w:num w:numId="5">
    <w:abstractNumId w:val="3"/>
  </w:num>
  <w:num w:numId="6">
    <w:abstractNumId w:val="8"/>
  </w:num>
  <w:num w:numId="7">
    <w:abstractNumId w:val="2"/>
  </w:num>
  <w:num w:numId="8">
    <w:abstractNumId w:val="7"/>
  </w:num>
  <w:num w:numId="9">
    <w:abstractNumId w:val="4"/>
  </w:num>
  <w:num w:numId="10">
    <w:abstractNumId w:val="0"/>
  </w:num>
  <w:num w:numId="11">
    <w:abstractNumId w:val="1"/>
  </w:num>
  <w:num w:numId="12">
    <w:abstractNumId w:val="12"/>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CE690E"/>
    <w:rsid w:val="0006020A"/>
    <w:rsid w:val="00152F5B"/>
    <w:rsid w:val="00156118"/>
    <w:rsid w:val="00160E37"/>
    <w:rsid w:val="001D0A55"/>
    <w:rsid w:val="001D4C72"/>
    <w:rsid w:val="001D6170"/>
    <w:rsid w:val="002278FB"/>
    <w:rsid w:val="002526F8"/>
    <w:rsid w:val="00270BAE"/>
    <w:rsid w:val="00307C1D"/>
    <w:rsid w:val="003132A1"/>
    <w:rsid w:val="00324E69"/>
    <w:rsid w:val="00371701"/>
    <w:rsid w:val="003D2919"/>
    <w:rsid w:val="004160FA"/>
    <w:rsid w:val="00471EBB"/>
    <w:rsid w:val="004A40DC"/>
    <w:rsid w:val="005235F4"/>
    <w:rsid w:val="0060176C"/>
    <w:rsid w:val="00632607"/>
    <w:rsid w:val="00635911"/>
    <w:rsid w:val="006575A8"/>
    <w:rsid w:val="006D0AF9"/>
    <w:rsid w:val="00710423"/>
    <w:rsid w:val="00872B6E"/>
    <w:rsid w:val="008A752A"/>
    <w:rsid w:val="008B7662"/>
    <w:rsid w:val="008F4975"/>
    <w:rsid w:val="00910EBC"/>
    <w:rsid w:val="009C10ED"/>
    <w:rsid w:val="009C70D4"/>
    <w:rsid w:val="00A32642"/>
    <w:rsid w:val="00A41864"/>
    <w:rsid w:val="00A662E7"/>
    <w:rsid w:val="00A7005D"/>
    <w:rsid w:val="00A81A7B"/>
    <w:rsid w:val="00B241F9"/>
    <w:rsid w:val="00B706E7"/>
    <w:rsid w:val="00B76F84"/>
    <w:rsid w:val="00C36CA6"/>
    <w:rsid w:val="00CE690E"/>
    <w:rsid w:val="00D05C39"/>
    <w:rsid w:val="00D11C28"/>
    <w:rsid w:val="00E174D1"/>
    <w:rsid w:val="00EB4E5B"/>
    <w:rsid w:val="00F0427E"/>
    <w:rsid w:val="00F361F0"/>
    <w:rsid w:val="00F85611"/>
    <w:rsid w:val="00FE4C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90E"/>
    <w:rPr>
      <w:rFonts w:ascii="Calibri" w:eastAsia="Times New Roman" w:hAnsi="Calibri" w:cs="Times New Roman"/>
    </w:rPr>
  </w:style>
  <w:style w:type="paragraph" w:styleId="Heading1">
    <w:name w:val="heading 1"/>
    <w:aliases w:val="1,11"/>
    <w:basedOn w:val="Normal"/>
    <w:next w:val="Normal"/>
    <w:link w:val="Heading1Char"/>
    <w:uiPriority w:val="9"/>
    <w:qFormat/>
    <w:rsid w:val="00307C1D"/>
    <w:pPr>
      <w:keepNext/>
      <w:spacing w:after="0" w:line="240" w:lineRule="auto"/>
      <w:jc w:val="center"/>
      <w:outlineLvl w:val="0"/>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3,Bullets,List Paragraph (numbered (a)),MCHIP_list paragraph,List Paragraph1,Recommendation,Bullet List,FooterText,Numbered List Paragraph,LIST OF TABLES.,Paragraphe de liste PBLH"/>
    <w:basedOn w:val="Normal"/>
    <w:link w:val="ListParagraphChar"/>
    <w:uiPriority w:val="34"/>
    <w:qFormat/>
    <w:rsid w:val="00CE690E"/>
    <w:pPr>
      <w:ind w:left="720"/>
      <w:contextualSpacing/>
    </w:pPr>
  </w:style>
  <w:style w:type="character" w:customStyle="1" w:styleId="ListParagraphChar">
    <w:name w:val="List Paragraph Char"/>
    <w:aliases w:val="Heading3 Char,Bullets Char,List Paragraph (numbered (a)) Char,MCHIP_list paragraph Char,List Paragraph1 Char,Recommendation Char,Bullet List Char,FooterText Char,Numbered List Paragraph Char,LIST OF TABLES. Char"/>
    <w:link w:val="ListParagraph"/>
    <w:uiPriority w:val="34"/>
    <w:qFormat/>
    <w:locked/>
    <w:rsid w:val="00CE690E"/>
    <w:rPr>
      <w:rFonts w:ascii="Calibri" w:eastAsia="Times New Roman" w:hAnsi="Calibri" w:cs="Times New Roman"/>
    </w:rPr>
  </w:style>
  <w:style w:type="character" w:customStyle="1" w:styleId="Heading1Char">
    <w:name w:val="Heading 1 Char"/>
    <w:aliases w:val="1 Char,11 Char"/>
    <w:basedOn w:val="DefaultParagraphFont"/>
    <w:link w:val="Heading1"/>
    <w:uiPriority w:val="9"/>
    <w:rsid w:val="00307C1D"/>
    <w:rPr>
      <w:rFonts w:ascii="Arial" w:eastAsia="Times New Roman" w:hAnsi="Arial" w:cs="Arial"/>
      <w:b/>
      <w:bCs/>
      <w:sz w:val="18"/>
      <w:szCs w:val="18"/>
    </w:rPr>
  </w:style>
  <w:style w:type="table" w:styleId="TableGrid">
    <w:name w:val="Table Grid"/>
    <w:basedOn w:val="TableNormal"/>
    <w:uiPriority w:val="59"/>
    <w:rsid w:val="008B76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21">
    <w:name w:val="A2+1"/>
    <w:uiPriority w:val="99"/>
    <w:rsid w:val="00632607"/>
    <w:rPr>
      <w:rFonts w:cs="Adobe Garamond"/>
      <w:color w:val="000000"/>
      <w:sz w:val="26"/>
      <w:szCs w:val="26"/>
    </w:rPr>
  </w:style>
  <w:style w:type="paragraph" w:styleId="BalloonText">
    <w:name w:val="Balloon Text"/>
    <w:basedOn w:val="Normal"/>
    <w:link w:val="BalloonTextChar"/>
    <w:uiPriority w:val="99"/>
    <w:semiHidden/>
    <w:unhideWhenUsed/>
    <w:rsid w:val="003717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70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90E"/>
    <w:rPr>
      <w:rFonts w:ascii="Calibri" w:eastAsia="Times New Roman" w:hAnsi="Calibri" w:cs="Times New Roman"/>
    </w:rPr>
  </w:style>
  <w:style w:type="paragraph" w:styleId="Heading1">
    <w:name w:val="heading 1"/>
    <w:aliases w:val="1,11"/>
    <w:basedOn w:val="Normal"/>
    <w:next w:val="Normal"/>
    <w:link w:val="Heading1Char"/>
    <w:uiPriority w:val="9"/>
    <w:qFormat/>
    <w:rsid w:val="00307C1D"/>
    <w:pPr>
      <w:keepNext/>
      <w:spacing w:after="0" w:line="240" w:lineRule="auto"/>
      <w:jc w:val="center"/>
      <w:outlineLvl w:val="0"/>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3,Bullets,List Paragraph (numbered (a)),MCHIP_list paragraph,List Paragraph1,Recommendation,Bullet List,FooterText,Numbered List Paragraph,LIST OF TABLES.,Paragraphe de liste PBLH"/>
    <w:basedOn w:val="Normal"/>
    <w:link w:val="ListParagraphChar"/>
    <w:uiPriority w:val="34"/>
    <w:qFormat/>
    <w:rsid w:val="00CE690E"/>
    <w:pPr>
      <w:ind w:left="720"/>
      <w:contextualSpacing/>
    </w:pPr>
  </w:style>
  <w:style w:type="character" w:customStyle="1" w:styleId="ListParagraphChar">
    <w:name w:val="List Paragraph Char"/>
    <w:aliases w:val="Heading3 Char,Bullets Char,List Paragraph (numbered (a)) Char,MCHIP_list paragraph Char,List Paragraph1 Char,Recommendation Char,Bullet List Char,FooterText Char,Numbered List Paragraph Char,LIST OF TABLES. Char"/>
    <w:link w:val="ListParagraph"/>
    <w:uiPriority w:val="34"/>
    <w:qFormat/>
    <w:locked/>
    <w:rsid w:val="00CE690E"/>
    <w:rPr>
      <w:rFonts w:ascii="Calibri" w:eastAsia="Times New Roman" w:hAnsi="Calibri" w:cs="Times New Roman"/>
    </w:rPr>
  </w:style>
  <w:style w:type="character" w:customStyle="1" w:styleId="Heading1Char">
    <w:name w:val="Heading 1 Char"/>
    <w:aliases w:val="1 Char,11 Char"/>
    <w:basedOn w:val="DefaultParagraphFont"/>
    <w:link w:val="Heading1"/>
    <w:uiPriority w:val="9"/>
    <w:rsid w:val="00307C1D"/>
    <w:rPr>
      <w:rFonts w:ascii="Arial" w:eastAsia="Times New Roman" w:hAnsi="Arial" w:cs="Arial"/>
      <w:b/>
      <w:bCs/>
      <w:sz w:val="18"/>
      <w:szCs w:val="18"/>
    </w:rPr>
  </w:style>
  <w:style w:type="table" w:styleId="TableGrid">
    <w:name w:val="Table Grid"/>
    <w:basedOn w:val="TableNormal"/>
    <w:uiPriority w:val="59"/>
    <w:rsid w:val="008B76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21">
    <w:name w:val="A2+1"/>
    <w:uiPriority w:val="99"/>
    <w:rsid w:val="00632607"/>
    <w:rPr>
      <w:rFonts w:cs="Adobe Garamond"/>
      <w:color w:val="000000"/>
      <w:sz w:val="26"/>
      <w:szCs w:val="26"/>
    </w:rPr>
  </w:style>
  <w:style w:type="paragraph" w:styleId="BalloonText">
    <w:name w:val="Balloon Text"/>
    <w:basedOn w:val="Normal"/>
    <w:link w:val="BalloonTextChar"/>
    <w:uiPriority w:val="99"/>
    <w:semiHidden/>
    <w:unhideWhenUsed/>
    <w:rsid w:val="003717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70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151093">
      <w:bodyDiv w:val="1"/>
      <w:marLeft w:val="0"/>
      <w:marRight w:val="0"/>
      <w:marTop w:val="0"/>
      <w:marBottom w:val="0"/>
      <w:divBdr>
        <w:top w:val="none" w:sz="0" w:space="0" w:color="auto"/>
        <w:left w:val="none" w:sz="0" w:space="0" w:color="auto"/>
        <w:bottom w:val="none" w:sz="0" w:space="0" w:color="auto"/>
        <w:right w:val="none" w:sz="0" w:space="0" w:color="auto"/>
      </w:divBdr>
      <w:divsChild>
        <w:div w:id="45686458">
          <w:marLeft w:val="547"/>
          <w:marRight w:val="0"/>
          <w:marTop w:val="200"/>
          <w:marBottom w:val="0"/>
          <w:divBdr>
            <w:top w:val="none" w:sz="0" w:space="0" w:color="auto"/>
            <w:left w:val="none" w:sz="0" w:space="0" w:color="auto"/>
            <w:bottom w:val="none" w:sz="0" w:space="0" w:color="auto"/>
            <w:right w:val="none" w:sz="0" w:space="0" w:color="auto"/>
          </w:divBdr>
        </w:div>
        <w:div w:id="1330598801">
          <w:marLeft w:val="547"/>
          <w:marRight w:val="0"/>
          <w:marTop w:val="200"/>
          <w:marBottom w:val="0"/>
          <w:divBdr>
            <w:top w:val="none" w:sz="0" w:space="0" w:color="auto"/>
            <w:left w:val="none" w:sz="0" w:space="0" w:color="auto"/>
            <w:bottom w:val="none" w:sz="0" w:space="0" w:color="auto"/>
            <w:right w:val="none" w:sz="0" w:space="0" w:color="auto"/>
          </w:divBdr>
        </w:div>
        <w:div w:id="2065254334">
          <w:marLeft w:val="547"/>
          <w:marRight w:val="0"/>
          <w:marTop w:val="200"/>
          <w:marBottom w:val="0"/>
          <w:divBdr>
            <w:top w:val="none" w:sz="0" w:space="0" w:color="auto"/>
            <w:left w:val="none" w:sz="0" w:space="0" w:color="auto"/>
            <w:bottom w:val="none" w:sz="0" w:space="0" w:color="auto"/>
            <w:right w:val="none" w:sz="0" w:space="0" w:color="auto"/>
          </w:divBdr>
        </w:div>
        <w:div w:id="1698693947">
          <w:marLeft w:val="547"/>
          <w:marRight w:val="0"/>
          <w:marTop w:val="200"/>
          <w:marBottom w:val="0"/>
          <w:divBdr>
            <w:top w:val="none" w:sz="0" w:space="0" w:color="auto"/>
            <w:left w:val="none" w:sz="0" w:space="0" w:color="auto"/>
            <w:bottom w:val="none" w:sz="0" w:space="0" w:color="auto"/>
            <w:right w:val="none" w:sz="0" w:space="0" w:color="auto"/>
          </w:divBdr>
        </w:div>
        <w:div w:id="2066953559">
          <w:marLeft w:val="547"/>
          <w:marRight w:val="0"/>
          <w:marTop w:val="200"/>
          <w:marBottom w:val="0"/>
          <w:divBdr>
            <w:top w:val="none" w:sz="0" w:space="0" w:color="auto"/>
            <w:left w:val="none" w:sz="0" w:space="0" w:color="auto"/>
            <w:bottom w:val="none" w:sz="0" w:space="0" w:color="auto"/>
            <w:right w:val="none" w:sz="0" w:space="0" w:color="auto"/>
          </w:divBdr>
        </w:div>
        <w:div w:id="1959097418">
          <w:marLeft w:val="547"/>
          <w:marRight w:val="0"/>
          <w:marTop w:val="200"/>
          <w:marBottom w:val="0"/>
          <w:divBdr>
            <w:top w:val="none" w:sz="0" w:space="0" w:color="auto"/>
            <w:left w:val="none" w:sz="0" w:space="0" w:color="auto"/>
            <w:bottom w:val="none" w:sz="0" w:space="0" w:color="auto"/>
            <w:right w:val="none" w:sz="0" w:space="0" w:color="auto"/>
          </w:divBdr>
        </w:div>
        <w:div w:id="1983651005">
          <w:marLeft w:val="547"/>
          <w:marRight w:val="0"/>
          <w:marTop w:val="200"/>
          <w:marBottom w:val="0"/>
          <w:divBdr>
            <w:top w:val="none" w:sz="0" w:space="0" w:color="auto"/>
            <w:left w:val="none" w:sz="0" w:space="0" w:color="auto"/>
            <w:bottom w:val="none" w:sz="0" w:space="0" w:color="auto"/>
            <w:right w:val="none" w:sz="0" w:space="0" w:color="auto"/>
          </w:divBdr>
        </w:div>
      </w:divsChild>
    </w:div>
    <w:div w:id="646670405">
      <w:bodyDiv w:val="1"/>
      <w:marLeft w:val="0"/>
      <w:marRight w:val="0"/>
      <w:marTop w:val="0"/>
      <w:marBottom w:val="0"/>
      <w:divBdr>
        <w:top w:val="none" w:sz="0" w:space="0" w:color="auto"/>
        <w:left w:val="none" w:sz="0" w:space="0" w:color="auto"/>
        <w:bottom w:val="none" w:sz="0" w:space="0" w:color="auto"/>
        <w:right w:val="none" w:sz="0" w:space="0" w:color="auto"/>
      </w:divBdr>
      <w:divsChild>
        <w:div w:id="1711488624">
          <w:marLeft w:val="446"/>
          <w:marRight w:val="0"/>
          <w:marTop w:val="240"/>
          <w:marBottom w:val="0"/>
          <w:divBdr>
            <w:top w:val="none" w:sz="0" w:space="0" w:color="auto"/>
            <w:left w:val="none" w:sz="0" w:space="0" w:color="auto"/>
            <w:bottom w:val="none" w:sz="0" w:space="0" w:color="auto"/>
            <w:right w:val="none" w:sz="0" w:space="0" w:color="auto"/>
          </w:divBdr>
        </w:div>
        <w:div w:id="2004236778">
          <w:marLeft w:val="446"/>
          <w:marRight w:val="0"/>
          <w:marTop w:val="240"/>
          <w:marBottom w:val="0"/>
          <w:divBdr>
            <w:top w:val="none" w:sz="0" w:space="0" w:color="auto"/>
            <w:left w:val="none" w:sz="0" w:space="0" w:color="auto"/>
            <w:bottom w:val="none" w:sz="0" w:space="0" w:color="auto"/>
            <w:right w:val="none" w:sz="0" w:space="0" w:color="auto"/>
          </w:divBdr>
        </w:div>
        <w:div w:id="1343241702">
          <w:marLeft w:val="446"/>
          <w:marRight w:val="0"/>
          <w:marTop w:val="240"/>
          <w:marBottom w:val="0"/>
          <w:divBdr>
            <w:top w:val="none" w:sz="0" w:space="0" w:color="auto"/>
            <w:left w:val="none" w:sz="0" w:space="0" w:color="auto"/>
            <w:bottom w:val="none" w:sz="0" w:space="0" w:color="auto"/>
            <w:right w:val="none" w:sz="0" w:space="0" w:color="auto"/>
          </w:divBdr>
        </w:div>
        <w:div w:id="930700145">
          <w:marLeft w:val="446"/>
          <w:marRight w:val="0"/>
          <w:marTop w:val="240"/>
          <w:marBottom w:val="0"/>
          <w:divBdr>
            <w:top w:val="none" w:sz="0" w:space="0" w:color="auto"/>
            <w:left w:val="none" w:sz="0" w:space="0" w:color="auto"/>
            <w:bottom w:val="none" w:sz="0" w:space="0" w:color="auto"/>
            <w:right w:val="none" w:sz="0" w:space="0" w:color="auto"/>
          </w:divBdr>
        </w:div>
        <w:div w:id="660348064">
          <w:marLeft w:val="446"/>
          <w:marRight w:val="0"/>
          <w:marTop w:val="240"/>
          <w:marBottom w:val="0"/>
          <w:divBdr>
            <w:top w:val="none" w:sz="0" w:space="0" w:color="auto"/>
            <w:left w:val="none" w:sz="0" w:space="0" w:color="auto"/>
            <w:bottom w:val="none" w:sz="0" w:space="0" w:color="auto"/>
            <w:right w:val="none" w:sz="0" w:space="0" w:color="auto"/>
          </w:divBdr>
        </w:div>
        <w:div w:id="1182426971">
          <w:marLeft w:val="446"/>
          <w:marRight w:val="0"/>
          <w:marTop w:val="240"/>
          <w:marBottom w:val="0"/>
          <w:divBdr>
            <w:top w:val="none" w:sz="0" w:space="0" w:color="auto"/>
            <w:left w:val="none" w:sz="0" w:space="0" w:color="auto"/>
            <w:bottom w:val="none" w:sz="0" w:space="0" w:color="auto"/>
            <w:right w:val="none" w:sz="0" w:space="0" w:color="auto"/>
          </w:divBdr>
        </w:div>
        <w:div w:id="817186652">
          <w:marLeft w:val="446"/>
          <w:marRight w:val="0"/>
          <w:marTop w:val="240"/>
          <w:marBottom w:val="0"/>
          <w:divBdr>
            <w:top w:val="none" w:sz="0" w:space="0" w:color="auto"/>
            <w:left w:val="none" w:sz="0" w:space="0" w:color="auto"/>
            <w:bottom w:val="none" w:sz="0" w:space="0" w:color="auto"/>
            <w:right w:val="none" w:sz="0" w:space="0" w:color="auto"/>
          </w:divBdr>
        </w:div>
      </w:divsChild>
    </w:div>
    <w:div w:id="866210762">
      <w:bodyDiv w:val="1"/>
      <w:marLeft w:val="0"/>
      <w:marRight w:val="0"/>
      <w:marTop w:val="0"/>
      <w:marBottom w:val="0"/>
      <w:divBdr>
        <w:top w:val="none" w:sz="0" w:space="0" w:color="auto"/>
        <w:left w:val="none" w:sz="0" w:space="0" w:color="auto"/>
        <w:bottom w:val="none" w:sz="0" w:space="0" w:color="auto"/>
        <w:right w:val="none" w:sz="0" w:space="0" w:color="auto"/>
      </w:divBdr>
      <w:divsChild>
        <w:div w:id="498469348">
          <w:marLeft w:val="547"/>
          <w:marRight w:val="0"/>
          <w:marTop w:val="200"/>
          <w:marBottom w:val="0"/>
          <w:divBdr>
            <w:top w:val="none" w:sz="0" w:space="0" w:color="auto"/>
            <w:left w:val="none" w:sz="0" w:space="0" w:color="auto"/>
            <w:bottom w:val="none" w:sz="0" w:space="0" w:color="auto"/>
            <w:right w:val="none" w:sz="0" w:space="0" w:color="auto"/>
          </w:divBdr>
        </w:div>
        <w:div w:id="1911383987">
          <w:marLeft w:val="547"/>
          <w:marRight w:val="0"/>
          <w:marTop w:val="200"/>
          <w:marBottom w:val="0"/>
          <w:divBdr>
            <w:top w:val="none" w:sz="0" w:space="0" w:color="auto"/>
            <w:left w:val="none" w:sz="0" w:space="0" w:color="auto"/>
            <w:bottom w:val="none" w:sz="0" w:space="0" w:color="auto"/>
            <w:right w:val="none" w:sz="0" w:space="0" w:color="auto"/>
          </w:divBdr>
        </w:div>
        <w:div w:id="1714309920">
          <w:marLeft w:val="547"/>
          <w:marRight w:val="0"/>
          <w:marTop w:val="200"/>
          <w:marBottom w:val="0"/>
          <w:divBdr>
            <w:top w:val="none" w:sz="0" w:space="0" w:color="auto"/>
            <w:left w:val="none" w:sz="0" w:space="0" w:color="auto"/>
            <w:bottom w:val="none" w:sz="0" w:space="0" w:color="auto"/>
            <w:right w:val="none" w:sz="0" w:space="0" w:color="auto"/>
          </w:divBdr>
        </w:div>
      </w:divsChild>
    </w:div>
    <w:div w:id="1668437223">
      <w:bodyDiv w:val="1"/>
      <w:marLeft w:val="0"/>
      <w:marRight w:val="0"/>
      <w:marTop w:val="0"/>
      <w:marBottom w:val="0"/>
      <w:divBdr>
        <w:top w:val="none" w:sz="0" w:space="0" w:color="auto"/>
        <w:left w:val="none" w:sz="0" w:space="0" w:color="auto"/>
        <w:bottom w:val="none" w:sz="0" w:space="0" w:color="auto"/>
        <w:right w:val="none" w:sz="0" w:space="0" w:color="auto"/>
      </w:divBdr>
      <w:divsChild>
        <w:div w:id="1423338979">
          <w:marLeft w:val="547"/>
          <w:marRight w:val="0"/>
          <w:marTop w:val="134"/>
          <w:marBottom w:val="0"/>
          <w:divBdr>
            <w:top w:val="none" w:sz="0" w:space="0" w:color="auto"/>
            <w:left w:val="none" w:sz="0" w:space="0" w:color="auto"/>
            <w:bottom w:val="none" w:sz="0" w:space="0" w:color="auto"/>
            <w:right w:val="none" w:sz="0" w:space="0" w:color="auto"/>
          </w:divBdr>
        </w:div>
        <w:div w:id="983584885">
          <w:marLeft w:val="547"/>
          <w:marRight w:val="0"/>
          <w:marTop w:val="134"/>
          <w:marBottom w:val="0"/>
          <w:divBdr>
            <w:top w:val="none" w:sz="0" w:space="0" w:color="auto"/>
            <w:left w:val="none" w:sz="0" w:space="0" w:color="auto"/>
            <w:bottom w:val="none" w:sz="0" w:space="0" w:color="auto"/>
            <w:right w:val="none" w:sz="0" w:space="0" w:color="auto"/>
          </w:divBdr>
        </w:div>
        <w:div w:id="844593359">
          <w:marLeft w:val="547"/>
          <w:marRight w:val="0"/>
          <w:marTop w:val="134"/>
          <w:marBottom w:val="0"/>
          <w:divBdr>
            <w:top w:val="none" w:sz="0" w:space="0" w:color="auto"/>
            <w:left w:val="none" w:sz="0" w:space="0" w:color="auto"/>
            <w:bottom w:val="none" w:sz="0" w:space="0" w:color="auto"/>
            <w:right w:val="none" w:sz="0" w:space="0" w:color="auto"/>
          </w:divBdr>
        </w:div>
        <w:div w:id="1507328943">
          <w:marLeft w:val="547"/>
          <w:marRight w:val="0"/>
          <w:marTop w:val="134"/>
          <w:marBottom w:val="0"/>
          <w:divBdr>
            <w:top w:val="none" w:sz="0" w:space="0" w:color="auto"/>
            <w:left w:val="none" w:sz="0" w:space="0" w:color="auto"/>
            <w:bottom w:val="none" w:sz="0" w:space="0" w:color="auto"/>
            <w:right w:val="none" w:sz="0" w:space="0" w:color="auto"/>
          </w:divBdr>
        </w:div>
      </w:divsChild>
    </w:div>
    <w:div w:id="1682318823">
      <w:bodyDiv w:val="1"/>
      <w:marLeft w:val="0"/>
      <w:marRight w:val="0"/>
      <w:marTop w:val="0"/>
      <w:marBottom w:val="0"/>
      <w:divBdr>
        <w:top w:val="none" w:sz="0" w:space="0" w:color="auto"/>
        <w:left w:val="none" w:sz="0" w:space="0" w:color="auto"/>
        <w:bottom w:val="none" w:sz="0" w:space="0" w:color="auto"/>
        <w:right w:val="none" w:sz="0" w:space="0" w:color="auto"/>
      </w:divBdr>
      <w:divsChild>
        <w:div w:id="633944845">
          <w:marLeft w:val="547"/>
          <w:marRight w:val="0"/>
          <w:marTop w:val="200"/>
          <w:marBottom w:val="0"/>
          <w:divBdr>
            <w:top w:val="none" w:sz="0" w:space="0" w:color="auto"/>
            <w:left w:val="none" w:sz="0" w:space="0" w:color="auto"/>
            <w:bottom w:val="none" w:sz="0" w:space="0" w:color="auto"/>
            <w:right w:val="none" w:sz="0" w:space="0" w:color="auto"/>
          </w:divBdr>
        </w:div>
        <w:div w:id="2105228279">
          <w:marLeft w:val="547"/>
          <w:marRight w:val="0"/>
          <w:marTop w:val="200"/>
          <w:marBottom w:val="0"/>
          <w:divBdr>
            <w:top w:val="none" w:sz="0" w:space="0" w:color="auto"/>
            <w:left w:val="none" w:sz="0" w:space="0" w:color="auto"/>
            <w:bottom w:val="none" w:sz="0" w:space="0" w:color="auto"/>
            <w:right w:val="none" w:sz="0" w:space="0" w:color="auto"/>
          </w:divBdr>
        </w:div>
        <w:div w:id="496965166">
          <w:marLeft w:val="547"/>
          <w:marRight w:val="0"/>
          <w:marTop w:val="200"/>
          <w:marBottom w:val="0"/>
          <w:divBdr>
            <w:top w:val="none" w:sz="0" w:space="0" w:color="auto"/>
            <w:left w:val="none" w:sz="0" w:space="0" w:color="auto"/>
            <w:bottom w:val="none" w:sz="0" w:space="0" w:color="auto"/>
            <w:right w:val="none" w:sz="0" w:space="0" w:color="auto"/>
          </w:divBdr>
        </w:div>
      </w:divsChild>
    </w:div>
    <w:div w:id="2062246286">
      <w:bodyDiv w:val="1"/>
      <w:marLeft w:val="0"/>
      <w:marRight w:val="0"/>
      <w:marTop w:val="0"/>
      <w:marBottom w:val="0"/>
      <w:divBdr>
        <w:top w:val="none" w:sz="0" w:space="0" w:color="auto"/>
        <w:left w:val="none" w:sz="0" w:space="0" w:color="auto"/>
        <w:bottom w:val="none" w:sz="0" w:space="0" w:color="auto"/>
        <w:right w:val="none" w:sz="0" w:space="0" w:color="auto"/>
      </w:divBdr>
      <w:divsChild>
        <w:div w:id="474103541">
          <w:marLeft w:val="547"/>
          <w:marRight w:val="0"/>
          <w:marTop w:val="154"/>
          <w:marBottom w:val="0"/>
          <w:divBdr>
            <w:top w:val="none" w:sz="0" w:space="0" w:color="auto"/>
            <w:left w:val="none" w:sz="0" w:space="0" w:color="auto"/>
            <w:bottom w:val="none" w:sz="0" w:space="0" w:color="auto"/>
            <w:right w:val="none" w:sz="0" w:space="0" w:color="auto"/>
          </w:divBdr>
        </w:div>
        <w:div w:id="1598901943">
          <w:marLeft w:val="547"/>
          <w:marRight w:val="0"/>
          <w:marTop w:val="154"/>
          <w:marBottom w:val="0"/>
          <w:divBdr>
            <w:top w:val="none" w:sz="0" w:space="0" w:color="auto"/>
            <w:left w:val="none" w:sz="0" w:space="0" w:color="auto"/>
            <w:bottom w:val="none" w:sz="0" w:space="0" w:color="auto"/>
            <w:right w:val="none" w:sz="0" w:space="0" w:color="auto"/>
          </w:divBdr>
        </w:div>
        <w:div w:id="1907491736">
          <w:marLeft w:val="547"/>
          <w:marRight w:val="0"/>
          <w:marTop w:val="154"/>
          <w:marBottom w:val="0"/>
          <w:divBdr>
            <w:top w:val="none" w:sz="0" w:space="0" w:color="auto"/>
            <w:left w:val="none" w:sz="0" w:space="0" w:color="auto"/>
            <w:bottom w:val="none" w:sz="0" w:space="0" w:color="auto"/>
            <w:right w:val="none" w:sz="0" w:space="0" w:color="auto"/>
          </w:divBdr>
        </w:div>
        <w:div w:id="1417358920">
          <w:marLeft w:val="547"/>
          <w:marRight w:val="0"/>
          <w:marTop w:val="154"/>
          <w:marBottom w:val="0"/>
          <w:divBdr>
            <w:top w:val="none" w:sz="0" w:space="0" w:color="auto"/>
            <w:left w:val="none" w:sz="0" w:space="0" w:color="auto"/>
            <w:bottom w:val="none" w:sz="0" w:space="0" w:color="auto"/>
            <w:right w:val="none" w:sz="0" w:space="0" w:color="auto"/>
          </w:divBdr>
        </w:div>
        <w:div w:id="663969350">
          <w:marLeft w:val="547"/>
          <w:marRight w:val="0"/>
          <w:marTop w:val="154"/>
          <w:marBottom w:val="0"/>
          <w:divBdr>
            <w:top w:val="none" w:sz="0" w:space="0" w:color="auto"/>
            <w:left w:val="none" w:sz="0" w:space="0" w:color="auto"/>
            <w:bottom w:val="none" w:sz="0" w:space="0" w:color="auto"/>
            <w:right w:val="none" w:sz="0" w:space="0" w:color="auto"/>
          </w:divBdr>
        </w:div>
        <w:div w:id="954868930">
          <w:marLeft w:val="547"/>
          <w:marRight w:val="0"/>
          <w:marTop w:val="154"/>
          <w:marBottom w:val="0"/>
          <w:divBdr>
            <w:top w:val="none" w:sz="0" w:space="0" w:color="auto"/>
            <w:left w:val="none" w:sz="0" w:space="0" w:color="auto"/>
            <w:bottom w:val="none" w:sz="0" w:space="0" w:color="auto"/>
            <w:right w:val="none" w:sz="0" w:space="0" w:color="auto"/>
          </w:divBdr>
        </w:div>
        <w:div w:id="1057514129">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wmf"/><Relationship Id="rId15" Type="http://schemas.openxmlformats.org/officeDocument/2006/relationships/image" Target="media/image11.jpe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2721</Words>
  <Characters>15510</Characters>
  <Application>Microsoft Office Word</Application>
  <DocSecurity>0</DocSecurity>
  <Lines>129</Lines>
  <Paragraphs>36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THE MISSION STATEMENT:</vt:lpstr>
    </vt:vector>
  </TitlesOfParts>
  <Company/>
  <LinksUpToDate>false</LinksUpToDate>
  <CharactersWithSpaces>18195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Senior Planner</dc:creator>
  <cp:lastModifiedBy>pro</cp:lastModifiedBy>
  <cp:revision>8</cp:revision>
  <dcterms:created xsi:type="dcterms:W3CDTF">2021-05-05T15:18:00Z</dcterms:created>
  <dcterms:modified xsi:type="dcterms:W3CDTF">2022-02-18T09:55:00Z</dcterms:modified>
</cp:coreProperties>
</file>